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ook w:val="04A0" w:firstRow="1" w:lastRow="0" w:firstColumn="1" w:lastColumn="0" w:noHBand="0" w:noVBand="1"/>
      </w:tblPr>
      <w:tblGrid>
        <w:gridCol w:w="8477"/>
      </w:tblGrid>
      <w:tr w:rsidR="004C583D" w:rsidTr="008F3D7C">
        <w:trPr>
          <w:trHeight w:val="282"/>
          <w:jc w:val="center"/>
        </w:trPr>
        <w:tc>
          <w:tcPr>
            <w:tcW w:w="0" w:type="auto"/>
            <w:noWrap/>
            <w:hideMark/>
          </w:tcPr>
          <w:p w:rsidR="004C583D" w:rsidRDefault="004C583D" w:rsidP="004C583D">
            <w:pPr>
              <w:rPr>
                <w:b/>
                <w:color w:val="000000"/>
                <w:sz w:val="28"/>
                <w:szCs w:val="28"/>
                <w:shd w:val="clear" w:color="auto" w:fill="FFFFFF"/>
              </w:rPr>
            </w:pPr>
            <w:r w:rsidRPr="007F76E3">
              <w:rPr>
                <w:b/>
                <w:color w:val="000000"/>
                <w:sz w:val="28"/>
                <w:szCs w:val="28"/>
                <w:shd w:val="clear" w:color="auto" w:fill="FFFFFF"/>
              </w:rPr>
              <w:t>Отчет о результатах деятельности МУ финансового управления</w:t>
            </w:r>
            <w:r w:rsidRPr="007F76E3">
              <w:rPr>
                <w:rStyle w:val="apple-converted-space"/>
                <w:b/>
                <w:color w:val="000000"/>
                <w:sz w:val="28"/>
                <w:szCs w:val="28"/>
                <w:shd w:val="clear" w:color="auto" w:fill="FFFFFF"/>
              </w:rPr>
              <w:t> </w:t>
            </w:r>
            <w:r w:rsidRPr="007F76E3">
              <w:rPr>
                <w:b/>
                <w:color w:val="000000"/>
                <w:sz w:val="28"/>
                <w:szCs w:val="28"/>
              </w:rPr>
              <w:br/>
            </w:r>
            <w:r w:rsidRPr="007F76E3">
              <w:rPr>
                <w:b/>
                <w:color w:val="000000"/>
                <w:sz w:val="28"/>
                <w:szCs w:val="28"/>
                <w:shd w:val="clear" w:color="auto" w:fill="FFFFFF"/>
              </w:rPr>
              <w:t xml:space="preserve">администрации </w:t>
            </w:r>
            <w:proofErr w:type="spellStart"/>
            <w:r w:rsidRPr="007F76E3">
              <w:rPr>
                <w:b/>
                <w:color w:val="000000"/>
                <w:sz w:val="28"/>
                <w:szCs w:val="28"/>
                <w:shd w:val="clear" w:color="auto" w:fill="FFFFFF"/>
              </w:rPr>
              <w:t>Серышевского</w:t>
            </w:r>
            <w:proofErr w:type="spellEnd"/>
            <w:r w:rsidRPr="007F76E3">
              <w:rPr>
                <w:b/>
                <w:color w:val="000000"/>
                <w:sz w:val="28"/>
                <w:szCs w:val="28"/>
                <w:shd w:val="clear" w:color="auto" w:fill="FFFFFF"/>
              </w:rPr>
              <w:t xml:space="preserve"> района за 201</w:t>
            </w:r>
            <w:r>
              <w:rPr>
                <w:b/>
                <w:color w:val="000000"/>
                <w:sz w:val="28"/>
                <w:szCs w:val="28"/>
                <w:shd w:val="clear" w:color="auto" w:fill="FFFFFF"/>
              </w:rPr>
              <w:t>6</w:t>
            </w:r>
            <w:r w:rsidRPr="007F76E3">
              <w:rPr>
                <w:b/>
                <w:color w:val="000000"/>
                <w:sz w:val="28"/>
                <w:szCs w:val="28"/>
                <w:shd w:val="clear" w:color="auto" w:fill="FFFFFF"/>
              </w:rPr>
              <w:t xml:space="preserve"> год</w:t>
            </w:r>
          </w:p>
          <w:p w:rsidR="008F3D7C" w:rsidRDefault="008F3D7C" w:rsidP="004C583D">
            <w:pPr>
              <w:rPr>
                <w:b/>
                <w:color w:val="000000"/>
                <w:sz w:val="28"/>
                <w:szCs w:val="28"/>
                <w:shd w:val="clear" w:color="auto" w:fill="FFFFFF"/>
              </w:rPr>
            </w:pPr>
          </w:p>
          <w:p w:rsidR="008F3D7C" w:rsidRDefault="008F3D7C" w:rsidP="004C583D"/>
        </w:tc>
      </w:tr>
    </w:tbl>
    <w:p w:rsidR="00F708BB" w:rsidRDefault="00886B49" w:rsidP="004E344E">
      <w:pPr>
        <w:spacing w:line="276" w:lineRule="auto"/>
        <w:ind w:firstLine="567"/>
        <w:jc w:val="both"/>
        <w:rPr>
          <w:rFonts w:eastAsia="Times New Roman" w:cs="Calibri"/>
          <w:b/>
          <w:color w:val="000000"/>
          <w:sz w:val="28"/>
          <w:szCs w:val="28"/>
          <w:shd w:val="clear" w:color="auto" w:fill="FFFFFF"/>
        </w:rPr>
      </w:pPr>
      <w:r w:rsidRPr="004C583D">
        <w:rPr>
          <w:rFonts w:eastAsia="Times New Roman" w:cs="Calibri"/>
          <w:b/>
          <w:color w:val="000000"/>
          <w:sz w:val="28"/>
          <w:szCs w:val="28"/>
          <w:shd w:val="clear" w:color="auto" w:fill="FFFFFF"/>
        </w:rPr>
        <w:t xml:space="preserve">Раздел 1 "Организационная структура муниципального образования </w:t>
      </w:r>
      <w:proofErr w:type="spellStart"/>
      <w:r w:rsidRPr="004C583D">
        <w:rPr>
          <w:rFonts w:eastAsia="Times New Roman" w:cs="Calibri"/>
          <w:b/>
          <w:color w:val="000000"/>
          <w:sz w:val="28"/>
          <w:szCs w:val="28"/>
          <w:shd w:val="clear" w:color="auto" w:fill="FFFFFF"/>
        </w:rPr>
        <w:t>Серышевского</w:t>
      </w:r>
      <w:proofErr w:type="spellEnd"/>
      <w:r w:rsidRPr="004C583D">
        <w:rPr>
          <w:rFonts w:eastAsia="Times New Roman" w:cs="Calibri"/>
          <w:b/>
          <w:color w:val="000000"/>
          <w:sz w:val="28"/>
          <w:szCs w:val="28"/>
          <w:shd w:val="clear" w:color="auto" w:fill="FFFFFF"/>
        </w:rPr>
        <w:t xml:space="preserve"> района" </w:t>
      </w:r>
    </w:p>
    <w:p w:rsidR="00F708BB" w:rsidRDefault="00F708BB" w:rsidP="004E344E">
      <w:pPr>
        <w:spacing w:line="276" w:lineRule="auto"/>
        <w:ind w:firstLine="567"/>
        <w:jc w:val="both"/>
        <w:rPr>
          <w:rFonts w:eastAsia="Times New Roman" w:cs="Calibri"/>
          <w:color w:val="000000"/>
          <w:sz w:val="28"/>
          <w:szCs w:val="28"/>
          <w:shd w:val="clear" w:color="auto" w:fill="FFFFFF"/>
        </w:rPr>
      </w:pPr>
      <w:r>
        <w:rPr>
          <w:rFonts w:eastAsia="Times New Roman" w:cs="Calibri"/>
          <w:color w:val="000000"/>
          <w:sz w:val="28"/>
          <w:szCs w:val="28"/>
          <w:shd w:val="clear" w:color="auto" w:fill="FFFFFF"/>
        </w:rPr>
        <w:br/>
      </w:r>
      <w:r w:rsidR="00886B49" w:rsidRPr="004C583D">
        <w:rPr>
          <w:rFonts w:eastAsia="Times New Roman" w:cs="Calibri"/>
          <w:color w:val="000000"/>
          <w:sz w:val="28"/>
          <w:szCs w:val="28"/>
          <w:shd w:val="clear" w:color="auto" w:fill="FFFFFF"/>
        </w:rPr>
        <w:t xml:space="preserve">В соответствии с Законом Амурской области № 425 – ОЗ от 24.01.2005 г. «Об установлении границ и наделении соответствующим статусом муниципального образования </w:t>
      </w:r>
      <w:proofErr w:type="spellStart"/>
      <w:r w:rsidR="00886B49" w:rsidRPr="004C583D">
        <w:rPr>
          <w:rFonts w:eastAsia="Times New Roman" w:cs="Calibri"/>
          <w:color w:val="000000"/>
          <w:sz w:val="28"/>
          <w:szCs w:val="28"/>
          <w:shd w:val="clear" w:color="auto" w:fill="FFFFFF"/>
        </w:rPr>
        <w:t>Серышевского</w:t>
      </w:r>
      <w:proofErr w:type="spellEnd"/>
      <w:r w:rsidR="00886B49" w:rsidRPr="004C583D">
        <w:rPr>
          <w:rFonts w:eastAsia="Times New Roman" w:cs="Calibri"/>
          <w:color w:val="000000"/>
          <w:sz w:val="28"/>
          <w:szCs w:val="28"/>
          <w:shd w:val="clear" w:color="auto" w:fill="FFFFFF"/>
        </w:rPr>
        <w:t xml:space="preserve"> района и муниципальных образований в его составе» </w:t>
      </w:r>
      <w:proofErr w:type="spellStart"/>
      <w:r w:rsidR="00886B49" w:rsidRPr="004C583D">
        <w:rPr>
          <w:rFonts w:eastAsia="Times New Roman" w:cs="Calibri"/>
          <w:color w:val="000000"/>
          <w:sz w:val="28"/>
          <w:szCs w:val="28"/>
          <w:shd w:val="clear" w:color="auto" w:fill="FFFFFF"/>
        </w:rPr>
        <w:t>Серышевский</w:t>
      </w:r>
      <w:proofErr w:type="spellEnd"/>
      <w:r w:rsidR="00886B49" w:rsidRPr="004C583D">
        <w:rPr>
          <w:rFonts w:eastAsia="Times New Roman" w:cs="Calibri"/>
          <w:color w:val="000000"/>
          <w:sz w:val="28"/>
          <w:szCs w:val="28"/>
          <w:shd w:val="clear" w:color="auto" w:fill="FFFFFF"/>
        </w:rPr>
        <w:t xml:space="preserve"> район является муниципальным образованием со статусом муниципальный район. Территория </w:t>
      </w:r>
      <w:proofErr w:type="spellStart"/>
      <w:r w:rsidR="00886B49" w:rsidRPr="004C583D">
        <w:rPr>
          <w:rFonts w:eastAsia="Times New Roman" w:cs="Calibri"/>
          <w:color w:val="000000"/>
          <w:sz w:val="28"/>
          <w:szCs w:val="28"/>
          <w:shd w:val="clear" w:color="auto" w:fill="FFFFFF"/>
        </w:rPr>
        <w:t>Серышевского</w:t>
      </w:r>
      <w:proofErr w:type="spellEnd"/>
      <w:r w:rsidR="00886B49" w:rsidRPr="004C583D">
        <w:rPr>
          <w:rFonts w:eastAsia="Times New Roman" w:cs="Calibri"/>
          <w:color w:val="000000"/>
          <w:sz w:val="28"/>
          <w:szCs w:val="28"/>
          <w:shd w:val="clear" w:color="auto" w:fill="FFFFFF"/>
        </w:rPr>
        <w:t xml:space="preserve"> района определена границами, существующими на момент принятия настоящего Устава. Неотъемлемой частью настоящего Устава и официальным документом, фиксирующим границы </w:t>
      </w:r>
      <w:proofErr w:type="spellStart"/>
      <w:r w:rsidR="00886B49" w:rsidRPr="004C583D">
        <w:rPr>
          <w:rFonts w:eastAsia="Times New Roman" w:cs="Calibri"/>
          <w:color w:val="000000"/>
          <w:sz w:val="28"/>
          <w:szCs w:val="28"/>
          <w:shd w:val="clear" w:color="auto" w:fill="FFFFFF"/>
        </w:rPr>
        <w:t>Серышевского</w:t>
      </w:r>
      <w:proofErr w:type="spellEnd"/>
      <w:r w:rsidR="00886B49" w:rsidRPr="004C583D">
        <w:rPr>
          <w:rFonts w:eastAsia="Times New Roman" w:cs="Calibri"/>
          <w:color w:val="000000"/>
          <w:sz w:val="28"/>
          <w:szCs w:val="28"/>
          <w:shd w:val="clear" w:color="auto" w:fill="FFFFFF"/>
        </w:rPr>
        <w:t xml:space="preserve"> района, является схема </w:t>
      </w:r>
      <w:proofErr w:type="spellStart"/>
      <w:r w:rsidR="00886B49" w:rsidRPr="004C583D">
        <w:rPr>
          <w:rFonts w:eastAsia="Times New Roman" w:cs="Calibri"/>
          <w:color w:val="000000"/>
          <w:sz w:val="28"/>
          <w:szCs w:val="28"/>
          <w:shd w:val="clear" w:color="auto" w:fill="FFFFFF"/>
        </w:rPr>
        <w:t>Серышевского</w:t>
      </w:r>
      <w:proofErr w:type="spellEnd"/>
      <w:r w:rsidR="00886B49" w:rsidRPr="004C583D">
        <w:rPr>
          <w:rFonts w:eastAsia="Times New Roman" w:cs="Calibri"/>
          <w:color w:val="000000"/>
          <w:sz w:val="28"/>
          <w:szCs w:val="28"/>
          <w:shd w:val="clear" w:color="auto" w:fill="FFFFFF"/>
        </w:rPr>
        <w:t xml:space="preserve"> района, разработанная в соответствии с требованиями градостроительного</w:t>
      </w:r>
      <w:r>
        <w:rPr>
          <w:rFonts w:eastAsia="Times New Roman" w:cs="Calibri"/>
          <w:color w:val="000000"/>
          <w:sz w:val="28"/>
          <w:szCs w:val="28"/>
          <w:shd w:val="clear" w:color="auto" w:fill="FFFFFF"/>
        </w:rPr>
        <w:t xml:space="preserve"> </w:t>
      </w:r>
      <w:r w:rsidR="00886B49" w:rsidRPr="004C583D">
        <w:rPr>
          <w:rFonts w:eastAsia="Times New Roman" w:cs="Calibri"/>
          <w:color w:val="000000"/>
          <w:sz w:val="28"/>
          <w:szCs w:val="28"/>
          <w:shd w:val="clear" w:color="auto" w:fill="FFFFFF"/>
        </w:rPr>
        <w:t xml:space="preserve">и земельного законодательства. Установление и изменение границ </w:t>
      </w:r>
      <w:proofErr w:type="spellStart"/>
      <w:r w:rsidR="00886B49" w:rsidRPr="004C583D">
        <w:rPr>
          <w:rFonts w:eastAsia="Times New Roman" w:cs="Calibri"/>
          <w:color w:val="000000"/>
          <w:sz w:val="28"/>
          <w:szCs w:val="28"/>
          <w:shd w:val="clear" w:color="auto" w:fill="FFFFFF"/>
        </w:rPr>
        <w:t>Серышевского</w:t>
      </w:r>
      <w:proofErr w:type="spellEnd"/>
      <w:r w:rsidR="00886B49" w:rsidRPr="004C583D">
        <w:rPr>
          <w:rFonts w:eastAsia="Times New Roman" w:cs="Calibri"/>
          <w:color w:val="000000"/>
          <w:sz w:val="28"/>
          <w:szCs w:val="28"/>
          <w:shd w:val="clear" w:color="auto" w:fill="FFFFFF"/>
        </w:rPr>
        <w:t xml:space="preserve"> района осуществляется по инициативе населения района, органов местного самоуправления района, органов государственной власти Амурской области, федеральных органов государственной власти с учетом исторических и иных местных традиций в соответствии с Федеральным законом от06.10.2003 г. № 131–ФЗ «Об общих принципах организации местного самоуправления в Российской Федерации».</w:t>
      </w:r>
      <w:r>
        <w:rPr>
          <w:rFonts w:eastAsia="Times New Roman" w:cs="Calibri"/>
          <w:color w:val="000000"/>
          <w:sz w:val="28"/>
          <w:szCs w:val="28"/>
          <w:shd w:val="clear" w:color="auto" w:fill="FFFFFF"/>
        </w:rPr>
        <w:t xml:space="preserve"> </w:t>
      </w:r>
      <w:r w:rsidR="00886B49" w:rsidRPr="004C583D">
        <w:rPr>
          <w:rFonts w:eastAsia="Times New Roman" w:cs="Calibri"/>
          <w:color w:val="000000"/>
          <w:sz w:val="28"/>
          <w:szCs w:val="28"/>
          <w:shd w:val="clear" w:color="auto" w:fill="FFFFFF"/>
        </w:rPr>
        <w:t xml:space="preserve">Границы </w:t>
      </w:r>
      <w:proofErr w:type="spellStart"/>
      <w:r w:rsidR="00886B49" w:rsidRPr="004C583D">
        <w:rPr>
          <w:rFonts w:eastAsia="Times New Roman" w:cs="Calibri"/>
          <w:color w:val="000000"/>
          <w:sz w:val="28"/>
          <w:szCs w:val="28"/>
          <w:shd w:val="clear" w:color="auto" w:fill="FFFFFF"/>
        </w:rPr>
        <w:t>Серышевского</w:t>
      </w:r>
      <w:proofErr w:type="spellEnd"/>
      <w:r w:rsidR="00886B49" w:rsidRPr="004C583D">
        <w:rPr>
          <w:rFonts w:eastAsia="Times New Roman" w:cs="Calibri"/>
          <w:color w:val="000000"/>
          <w:sz w:val="28"/>
          <w:szCs w:val="28"/>
          <w:shd w:val="clear" w:color="auto" w:fill="FFFFFF"/>
        </w:rPr>
        <w:t xml:space="preserve"> района определяют территорию, в пределах которой осуществляется местное</w:t>
      </w:r>
      <w:r>
        <w:rPr>
          <w:rFonts w:eastAsia="Times New Roman" w:cs="Calibri"/>
          <w:color w:val="000000"/>
          <w:sz w:val="28"/>
          <w:szCs w:val="28"/>
          <w:shd w:val="clear" w:color="auto" w:fill="FFFFFF"/>
        </w:rPr>
        <w:t xml:space="preserve"> </w:t>
      </w:r>
      <w:r w:rsidR="00886B49" w:rsidRPr="004C583D">
        <w:rPr>
          <w:rFonts w:eastAsia="Times New Roman" w:cs="Calibri"/>
          <w:color w:val="000000"/>
          <w:sz w:val="28"/>
          <w:szCs w:val="28"/>
          <w:shd w:val="clear" w:color="auto" w:fill="FFFFFF"/>
        </w:rPr>
        <w:t xml:space="preserve">самоуправление. Территория района занимает площадь 3,8 тысячи </w:t>
      </w:r>
      <w:proofErr w:type="spellStart"/>
      <w:r w:rsidR="00886B49" w:rsidRPr="004C583D">
        <w:rPr>
          <w:rFonts w:eastAsia="Times New Roman" w:cs="Calibri"/>
          <w:color w:val="000000"/>
          <w:sz w:val="28"/>
          <w:szCs w:val="28"/>
          <w:shd w:val="clear" w:color="auto" w:fill="FFFFFF"/>
        </w:rPr>
        <w:t>кв.км</w:t>
      </w:r>
      <w:proofErr w:type="spellEnd"/>
      <w:r w:rsidR="00886B49" w:rsidRPr="004C583D">
        <w:rPr>
          <w:rFonts w:eastAsia="Times New Roman" w:cs="Calibri"/>
          <w:color w:val="000000"/>
          <w:sz w:val="28"/>
          <w:szCs w:val="28"/>
          <w:shd w:val="clear" w:color="auto" w:fill="FFFFFF"/>
        </w:rPr>
        <w:t xml:space="preserve">. Территория </w:t>
      </w:r>
      <w:proofErr w:type="spellStart"/>
      <w:r w:rsidR="00886B49" w:rsidRPr="004C583D">
        <w:rPr>
          <w:rFonts w:eastAsia="Times New Roman" w:cs="Calibri"/>
          <w:color w:val="000000"/>
          <w:sz w:val="28"/>
          <w:szCs w:val="28"/>
          <w:shd w:val="clear" w:color="auto" w:fill="FFFFFF"/>
        </w:rPr>
        <w:t>Серышевского</w:t>
      </w:r>
      <w:proofErr w:type="spellEnd"/>
      <w:r w:rsidR="00886B49" w:rsidRPr="004C583D">
        <w:rPr>
          <w:rFonts w:eastAsia="Times New Roman" w:cs="Calibri"/>
          <w:color w:val="000000"/>
          <w:sz w:val="28"/>
          <w:szCs w:val="28"/>
          <w:shd w:val="clear" w:color="auto" w:fill="FFFFFF"/>
        </w:rPr>
        <w:t xml:space="preserve"> района включает в себя 15 сельских поселений и 1 городское поселение, в состав которых входит 48населённых пунктов:</w:t>
      </w:r>
    </w:p>
    <w:p w:rsidR="00F708BB" w:rsidRDefault="00886B49" w:rsidP="00F708BB">
      <w:pPr>
        <w:spacing w:line="276" w:lineRule="auto"/>
        <w:jc w:val="both"/>
        <w:rPr>
          <w:rFonts w:eastAsia="Times New Roman" w:cs="Calibri"/>
          <w:color w:val="000000"/>
          <w:sz w:val="28"/>
          <w:szCs w:val="28"/>
          <w:shd w:val="clear" w:color="auto" w:fill="FFFFFF"/>
        </w:rPr>
      </w:pPr>
      <w:proofErr w:type="gramStart"/>
      <w:r w:rsidRPr="004C583D">
        <w:rPr>
          <w:rFonts w:eastAsia="Times New Roman" w:cs="Calibri"/>
          <w:color w:val="000000"/>
          <w:sz w:val="28"/>
          <w:szCs w:val="28"/>
          <w:shd w:val="clear" w:color="auto" w:fill="FFFFFF"/>
        </w:rPr>
        <w:t xml:space="preserve">1) </w:t>
      </w:r>
      <w:proofErr w:type="spellStart"/>
      <w:r w:rsidRPr="004C583D">
        <w:rPr>
          <w:rFonts w:eastAsia="Times New Roman" w:cs="Calibri"/>
          <w:color w:val="000000"/>
          <w:sz w:val="28"/>
          <w:szCs w:val="28"/>
          <w:shd w:val="clear" w:color="auto" w:fill="FFFFFF"/>
        </w:rPr>
        <w:t>Аргинский</w:t>
      </w:r>
      <w:proofErr w:type="spellEnd"/>
      <w:r w:rsidRPr="004C583D">
        <w:rPr>
          <w:rFonts w:eastAsia="Times New Roman" w:cs="Calibri"/>
          <w:color w:val="000000"/>
          <w:sz w:val="28"/>
          <w:szCs w:val="28"/>
          <w:shd w:val="clear" w:color="auto" w:fill="FFFFFF"/>
        </w:rPr>
        <w:t xml:space="preserve"> сельсовет (</w:t>
      </w:r>
      <w:proofErr w:type="spellStart"/>
      <w:r w:rsidRPr="004C583D">
        <w:rPr>
          <w:rFonts w:eastAsia="Times New Roman" w:cs="Calibri"/>
          <w:color w:val="000000"/>
          <w:sz w:val="28"/>
          <w:szCs w:val="28"/>
          <w:shd w:val="clear" w:color="auto" w:fill="FFFFFF"/>
        </w:rPr>
        <w:t>жд.ст</w:t>
      </w:r>
      <w:proofErr w:type="spellEnd"/>
      <w:r w:rsidRPr="004C583D">
        <w:rPr>
          <w:rFonts w:eastAsia="Times New Roman" w:cs="Calibri"/>
          <w:color w:val="000000"/>
          <w:sz w:val="28"/>
          <w:szCs w:val="28"/>
          <w:shd w:val="clear" w:color="auto" w:fill="FFFFFF"/>
        </w:rPr>
        <w:t xml:space="preserve">. </w:t>
      </w:r>
      <w:proofErr w:type="spellStart"/>
      <w:r w:rsidRPr="004C583D">
        <w:rPr>
          <w:rFonts w:eastAsia="Times New Roman" w:cs="Calibri"/>
          <w:color w:val="000000"/>
          <w:sz w:val="28"/>
          <w:szCs w:val="28"/>
          <w:shd w:val="clear" w:color="auto" w:fill="FFFFFF"/>
        </w:rPr>
        <w:t>Арга</w:t>
      </w:r>
      <w:proofErr w:type="spellEnd"/>
      <w:r w:rsidRPr="004C583D">
        <w:rPr>
          <w:rFonts w:eastAsia="Times New Roman" w:cs="Calibri"/>
          <w:color w:val="000000"/>
          <w:sz w:val="28"/>
          <w:szCs w:val="28"/>
          <w:shd w:val="clear" w:color="auto" w:fill="FFFFFF"/>
        </w:rPr>
        <w:t>, с. Введеновка, с. Весёлое);</w:t>
      </w:r>
      <w:r w:rsidRPr="004C583D">
        <w:rPr>
          <w:rFonts w:eastAsia="Times New Roman" w:cs="Calibri"/>
          <w:color w:val="000000"/>
          <w:sz w:val="28"/>
          <w:szCs w:val="28"/>
          <w:shd w:val="clear" w:color="auto" w:fill="FFFFFF"/>
        </w:rPr>
        <w:br/>
        <w:t xml:space="preserve">2) </w:t>
      </w:r>
      <w:proofErr w:type="spellStart"/>
      <w:r w:rsidRPr="004C583D">
        <w:rPr>
          <w:rFonts w:eastAsia="Times New Roman" w:cs="Calibri"/>
          <w:color w:val="000000"/>
          <w:sz w:val="28"/>
          <w:szCs w:val="28"/>
          <w:shd w:val="clear" w:color="auto" w:fill="FFFFFF"/>
        </w:rPr>
        <w:t>Большесазанский</w:t>
      </w:r>
      <w:proofErr w:type="spellEnd"/>
      <w:r w:rsidRPr="004C583D">
        <w:rPr>
          <w:rFonts w:eastAsia="Times New Roman" w:cs="Calibri"/>
          <w:color w:val="000000"/>
          <w:sz w:val="28"/>
          <w:szCs w:val="28"/>
          <w:shd w:val="clear" w:color="auto" w:fill="FFFFFF"/>
        </w:rPr>
        <w:t xml:space="preserve"> сельсовет (с. Большая </w:t>
      </w:r>
      <w:proofErr w:type="spellStart"/>
      <w:r w:rsidRPr="004C583D">
        <w:rPr>
          <w:rFonts w:eastAsia="Times New Roman" w:cs="Calibri"/>
          <w:color w:val="000000"/>
          <w:sz w:val="28"/>
          <w:szCs w:val="28"/>
          <w:shd w:val="clear" w:color="auto" w:fill="FFFFFF"/>
        </w:rPr>
        <w:t>Сазанка</w:t>
      </w:r>
      <w:proofErr w:type="spellEnd"/>
      <w:r w:rsidRPr="004C583D">
        <w:rPr>
          <w:rFonts w:eastAsia="Times New Roman" w:cs="Calibri"/>
          <w:color w:val="000000"/>
          <w:sz w:val="28"/>
          <w:szCs w:val="28"/>
          <w:shd w:val="clear" w:color="auto" w:fill="FFFFFF"/>
        </w:rPr>
        <w:t xml:space="preserve">, с. </w:t>
      </w:r>
      <w:proofErr w:type="spellStart"/>
      <w:r w:rsidRPr="004C583D">
        <w:rPr>
          <w:rFonts w:eastAsia="Times New Roman" w:cs="Calibri"/>
          <w:color w:val="000000"/>
          <w:sz w:val="28"/>
          <w:szCs w:val="28"/>
          <w:shd w:val="clear" w:color="auto" w:fill="FFFFFF"/>
        </w:rPr>
        <w:t>Воронжа</w:t>
      </w:r>
      <w:proofErr w:type="spellEnd"/>
      <w:r w:rsidRPr="004C583D">
        <w:rPr>
          <w:rFonts w:eastAsia="Times New Roman" w:cs="Calibri"/>
          <w:color w:val="000000"/>
          <w:sz w:val="28"/>
          <w:szCs w:val="28"/>
          <w:shd w:val="clear" w:color="auto" w:fill="FFFFFF"/>
        </w:rPr>
        <w:t>, с. Ключики);</w:t>
      </w:r>
      <w:r w:rsidRPr="004C583D">
        <w:rPr>
          <w:rFonts w:eastAsia="Times New Roman" w:cs="Calibri"/>
          <w:color w:val="000000"/>
          <w:sz w:val="28"/>
          <w:szCs w:val="28"/>
          <w:shd w:val="clear" w:color="auto" w:fill="FFFFFF"/>
        </w:rPr>
        <w:br/>
        <w:t xml:space="preserve">3) </w:t>
      </w:r>
      <w:proofErr w:type="spellStart"/>
      <w:r w:rsidRPr="004C583D">
        <w:rPr>
          <w:rFonts w:eastAsia="Times New Roman" w:cs="Calibri"/>
          <w:color w:val="000000"/>
          <w:sz w:val="28"/>
          <w:szCs w:val="28"/>
          <w:shd w:val="clear" w:color="auto" w:fill="FFFFFF"/>
        </w:rPr>
        <w:t>Водораздельненский</w:t>
      </w:r>
      <w:proofErr w:type="spellEnd"/>
      <w:r w:rsidRPr="004C583D">
        <w:rPr>
          <w:rFonts w:eastAsia="Times New Roman" w:cs="Calibri"/>
          <w:color w:val="000000"/>
          <w:sz w:val="28"/>
          <w:szCs w:val="28"/>
          <w:shd w:val="clear" w:color="auto" w:fill="FFFFFF"/>
        </w:rPr>
        <w:t xml:space="preserve"> сельсовет (с Водораздельное, с. </w:t>
      </w:r>
      <w:proofErr w:type="spellStart"/>
      <w:r w:rsidRPr="004C583D">
        <w:rPr>
          <w:rFonts w:eastAsia="Times New Roman" w:cs="Calibri"/>
          <w:color w:val="000000"/>
          <w:sz w:val="28"/>
          <w:szCs w:val="28"/>
          <w:shd w:val="clear" w:color="auto" w:fill="FFFFFF"/>
        </w:rPr>
        <w:t>Мелёхино</w:t>
      </w:r>
      <w:proofErr w:type="spellEnd"/>
      <w:r w:rsidRPr="004C583D">
        <w:rPr>
          <w:rFonts w:eastAsia="Times New Roman" w:cs="Calibri"/>
          <w:color w:val="000000"/>
          <w:sz w:val="28"/>
          <w:szCs w:val="28"/>
          <w:shd w:val="clear" w:color="auto" w:fill="FFFFFF"/>
        </w:rPr>
        <w:t xml:space="preserve">); </w:t>
      </w:r>
      <w:r w:rsidRPr="004C583D">
        <w:rPr>
          <w:rFonts w:eastAsia="Times New Roman" w:cs="Calibri"/>
          <w:color w:val="000000"/>
          <w:sz w:val="28"/>
          <w:szCs w:val="28"/>
          <w:shd w:val="clear" w:color="auto" w:fill="FFFFFF"/>
        </w:rPr>
        <w:br/>
        <w:t xml:space="preserve">4) Казанский сельсовет (с. Казанка, с. Калиновка, с. </w:t>
      </w:r>
      <w:proofErr w:type="spellStart"/>
      <w:r w:rsidRPr="004C583D">
        <w:rPr>
          <w:rFonts w:eastAsia="Times New Roman" w:cs="Calibri"/>
          <w:color w:val="000000"/>
          <w:sz w:val="28"/>
          <w:szCs w:val="28"/>
          <w:shd w:val="clear" w:color="auto" w:fill="FFFFFF"/>
        </w:rPr>
        <w:t>Липовка</w:t>
      </w:r>
      <w:proofErr w:type="spellEnd"/>
      <w:r w:rsidRPr="004C583D">
        <w:rPr>
          <w:rFonts w:eastAsia="Times New Roman" w:cs="Calibri"/>
          <w:color w:val="000000"/>
          <w:sz w:val="28"/>
          <w:szCs w:val="28"/>
          <w:shd w:val="clear" w:color="auto" w:fill="FFFFFF"/>
        </w:rPr>
        <w:t xml:space="preserve">, с. </w:t>
      </w:r>
      <w:proofErr w:type="spellStart"/>
      <w:r w:rsidRPr="004C583D">
        <w:rPr>
          <w:rFonts w:eastAsia="Times New Roman" w:cs="Calibri"/>
          <w:color w:val="000000"/>
          <w:sz w:val="28"/>
          <w:szCs w:val="28"/>
          <w:shd w:val="clear" w:color="auto" w:fill="FFFFFF"/>
        </w:rPr>
        <w:t>Сретенка</w:t>
      </w:r>
      <w:proofErr w:type="spellEnd"/>
      <w:r w:rsidRPr="004C583D">
        <w:rPr>
          <w:rFonts w:eastAsia="Times New Roman" w:cs="Calibri"/>
          <w:color w:val="000000"/>
          <w:sz w:val="28"/>
          <w:szCs w:val="28"/>
          <w:shd w:val="clear" w:color="auto" w:fill="FFFFFF"/>
        </w:rPr>
        <w:t xml:space="preserve">); </w:t>
      </w:r>
      <w:proofErr w:type="gramEnd"/>
    </w:p>
    <w:p w:rsidR="00F708BB" w:rsidRDefault="00886B49" w:rsidP="00F708BB">
      <w:pPr>
        <w:spacing w:line="276" w:lineRule="auto"/>
        <w:jc w:val="both"/>
        <w:rPr>
          <w:rFonts w:eastAsia="Times New Roman" w:cs="Calibri"/>
          <w:color w:val="000000"/>
          <w:sz w:val="28"/>
          <w:szCs w:val="28"/>
          <w:shd w:val="clear" w:color="auto" w:fill="FFFFFF"/>
        </w:rPr>
      </w:pPr>
      <w:proofErr w:type="gramStart"/>
      <w:r w:rsidRPr="004C583D">
        <w:rPr>
          <w:rFonts w:eastAsia="Times New Roman" w:cs="Calibri"/>
          <w:color w:val="000000"/>
          <w:sz w:val="28"/>
          <w:szCs w:val="28"/>
          <w:shd w:val="clear" w:color="auto" w:fill="FFFFFF"/>
        </w:rPr>
        <w:t xml:space="preserve">5) </w:t>
      </w:r>
      <w:proofErr w:type="spellStart"/>
      <w:r w:rsidRPr="004C583D">
        <w:rPr>
          <w:rFonts w:eastAsia="Times New Roman" w:cs="Calibri"/>
          <w:color w:val="000000"/>
          <w:sz w:val="28"/>
          <w:szCs w:val="28"/>
          <w:shd w:val="clear" w:color="auto" w:fill="FFFFFF"/>
        </w:rPr>
        <w:t>Лебяжьевский</w:t>
      </w:r>
      <w:proofErr w:type="spellEnd"/>
      <w:r w:rsidRPr="004C583D">
        <w:rPr>
          <w:rFonts w:eastAsia="Times New Roman" w:cs="Calibri"/>
          <w:color w:val="000000"/>
          <w:sz w:val="28"/>
          <w:szCs w:val="28"/>
          <w:shd w:val="clear" w:color="auto" w:fill="FFFFFF"/>
        </w:rPr>
        <w:t xml:space="preserve"> сельсовет (с. Белоусовка, с. Лебяжье);</w:t>
      </w:r>
      <w:r w:rsidRPr="004C583D">
        <w:rPr>
          <w:rFonts w:eastAsia="Times New Roman" w:cs="Calibri"/>
          <w:color w:val="000000"/>
          <w:sz w:val="28"/>
          <w:szCs w:val="28"/>
          <w:shd w:val="clear" w:color="auto" w:fill="FFFFFF"/>
        </w:rPr>
        <w:br/>
        <w:t xml:space="preserve">6) </w:t>
      </w:r>
      <w:proofErr w:type="spellStart"/>
      <w:r w:rsidRPr="004C583D">
        <w:rPr>
          <w:rFonts w:eastAsia="Times New Roman" w:cs="Calibri"/>
          <w:color w:val="000000"/>
          <w:sz w:val="28"/>
          <w:szCs w:val="28"/>
          <w:shd w:val="clear" w:color="auto" w:fill="FFFFFF"/>
        </w:rPr>
        <w:t>Лермонтовский</w:t>
      </w:r>
      <w:proofErr w:type="spellEnd"/>
      <w:r w:rsidRPr="004C583D">
        <w:rPr>
          <w:rFonts w:eastAsia="Times New Roman" w:cs="Calibri"/>
          <w:color w:val="000000"/>
          <w:sz w:val="28"/>
          <w:szCs w:val="28"/>
          <w:shd w:val="clear" w:color="auto" w:fill="FFFFFF"/>
        </w:rPr>
        <w:t xml:space="preserve"> сельсовет (с. Бирма, с. Ближний Сахалин, с. </w:t>
      </w:r>
      <w:proofErr w:type="spellStart"/>
      <w:r w:rsidRPr="004C583D">
        <w:rPr>
          <w:rFonts w:eastAsia="Times New Roman" w:cs="Calibri"/>
          <w:color w:val="000000"/>
          <w:sz w:val="28"/>
          <w:szCs w:val="28"/>
          <w:shd w:val="clear" w:color="auto" w:fill="FFFFFF"/>
        </w:rPr>
        <w:t>Лермонтово</w:t>
      </w:r>
      <w:proofErr w:type="spellEnd"/>
      <w:r w:rsidRPr="004C583D">
        <w:rPr>
          <w:rFonts w:eastAsia="Times New Roman" w:cs="Calibri"/>
          <w:color w:val="000000"/>
          <w:sz w:val="28"/>
          <w:szCs w:val="28"/>
          <w:shd w:val="clear" w:color="auto" w:fill="FFFFFF"/>
        </w:rPr>
        <w:t>, с. Павловка);</w:t>
      </w:r>
      <w:proofErr w:type="gramEnd"/>
    </w:p>
    <w:p w:rsidR="00F708BB" w:rsidRDefault="00886B49" w:rsidP="00F708BB">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7) </w:t>
      </w:r>
      <w:proofErr w:type="spellStart"/>
      <w:r w:rsidRPr="004C583D">
        <w:rPr>
          <w:rFonts w:eastAsia="Times New Roman" w:cs="Calibri"/>
          <w:color w:val="000000"/>
          <w:sz w:val="28"/>
          <w:szCs w:val="28"/>
          <w:shd w:val="clear" w:color="auto" w:fill="FFFFFF"/>
        </w:rPr>
        <w:t>Лиманновский</w:t>
      </w:r>
      <w:proofErr w:type="spellEnd"/>
      <w:r w:rsidRPr="004C583D">
        <w:rPr>
          <w:rFonts w:eastAsia="Times New Roman" w:cs="Calibri"/>
          <w:color w:val="000000"/>
          <w:sz w:val="28"/>
          <w:szCs w:val="28"/>
          <w:shd w:val="clear" w:color="auto" w:fill="FFFFFF"/>
        </w:rPr>
        <w:t xml:space="preserve"> сельсовет (с. Лиманное, с. Пушкино);</w:t>
      </w:r>
      <w:r w:rsidRPr="004C583D">
        <w:rPr>
          <w:rFonts w:eastAsia="Times New Roman" w:cs="Calibri"/>
          <w:color w:val="000000"/>
          <w:sz w:val="28"/>
          <w:szCs w:val="28"/>
          <w:shd w:val="clear" w:color="auto" w:fill="FFFFFF"/>
        </w:rPr>
        <w:br/>
        <w:t xml:space="preserve">8) </w:t>
      </w:r>
      <w:proofErr w:type="spellStart"/>
      <w:r w:rsidRPr="004C583D">
        <w:rPr>
          <w:rFonts w:eastAsia="Times New Roman" w:cs="Calibri"/>
          <w:color w:val="000000"/>
          <w:sz w:val="28"/>
          <w:szCs w:val="28"/>
          <w:shd w:val="clear" w:color="auto" w:fill="FFFFFF"/>
        </w:rPr>
        <w:t>Новосергеевский</w:t>
      </w:r>
      <w:proofErr w:type="spellEnd"/>
      <w:r w:rsidRPr="004C583D">
        <w:rPr>
          <w:rFonts w:eastAsia="Times New Roman" w:cs="Calibri"/>
          <w:color w:val="000000"/>
          <w:sz w:val="28"/>
          <w:szCs w:val="28"/>
          <w:shd w:val="clear" w:color="auto" w:fill="FFFFFF"/>
        </w:rPr>
        <w:t xml:space="preserve"> сельсовет (</w:t>
      </w:r>
      <w:proofErr w:type="spellStart"/>
      <w:r w:rsidRPr="004C583D">
        <w:rPr>
          <w:rFonts w:eastAsia="Times New Roman" w:cs="Calibri"/>
          <w:color w:val="000000"/>
          <w:sz w:val="28"/>
          <w:szCs w:val="28"/>
          <w:shd w:val="clear" w:color="auto" w:fill="FFFFFF"/>
        </w:rPr>
        <w:t>с</w:t>
      </w:r>
      <w:proofErr w:type="gramStart"/>
      <w:r w:rsidRPr="004C583D">
        <w:rPr>
          <w:rFonts w:eastAsia="Times New Roman" w:cs="Calibri"/>
          <w:color w:val="000000"/>
          <w:sz w:val="28"/>
          <w:szCs w:val="28"/>
          <w:shd w:val="clear" w:color="auto" w:fill="FFFFFF"/>
        </w:rPr>
        <w:t>.Н</w:t>
      </w:r>
      <w:proofErr w:type="gramEnd"/>
      <w:r w:rsidRPr="004C583D">
        <w:rPr>
          <w:rFonts w:eastAsia="Times New Roman" w:cs="Calibri"/>
          <w:color w:val="000000"/>
          <w:sz w:val="28"/>
          <w:szCs w:val="28"/>
          <w:shd w:val="clear" w:color="auto" w:fill="FFFFFF"/>
        </w:rPr>
        <w:t>овосергеевка</w:t>
      </w:r>
      <w:proofErr w:type="spellEnd"/>
      <w:r w:rsidRPr="004C583D">
        <w:rPr>
          <w:rFonts w:eastAsia="Times New Roman" w:cs="Calibri"/>
          <w:color w:val="000000"/>
          <w:sz w:val="28"/>
          <w:szCs w:val="28"/>
          <w:shd w:val="clear" w:color="auto" w:fill="FFFFFF"/>
        </w:rPr>
        <w:t xml:space="preserve">, </w:t>
      </w:r>
      <w:proofErr w:type="spellStart"/>
      <w:r w:rsidRPr="004C583D">
        <w:rPr>
          <w:rFonts w:eastAsia="Times New Roman" w:cs="Calibri"/>
          <w:color w:val="000000"/>
          <w:sz w:val="28"/>
          <w:szCs w:val="28"/>
          <w:shd w:val="clear" w:color="auto" w:fill="FFFFFF"/>
        </w:rPr>
        <w:t>с.Паруновка</w:t>
      </w:r>
      <w:proofErr w:type="spellEnd"/>
      <w:r w:rsidRPr="004C583D">
        <w:rPr>
          <w:rFonts w:eastAsia="Times New Roman" w:cs="Calibri"/>
          <w:color w:val="000000"/>
          <w:sz w:val="28"/>
          <w:szCs w:val="28"/>
          <w:shd w:val="clear" w:color="auto" w:fill="FFFFFF"/>
        </w:rPr>
        <w:t xml:space="preserve">, </w:t>
      </w:r>
      <w:proofErr w:type="spellStart"/>
      <w:r w:rsidRPr="004C583D">
        <w:rPr>
          <w:rFonts w:eastAsia="Times New Roman" w:cs="Calibri"/>
          <w:color w:val="000000"/>
          <w:sz w:val="28"/>
          <w:szCs w:val="28"/>
          <w:shd w:val="clear" w:color="auto" w:fill="FFFFFF"/>
        </w:rPr>
        <w:t>с.Рождественка</w:t>
      </w:r>
      <w:proofErr w:type="spellEnd"/>
      <w:r w:rsidRPr="004C583D">
        <w:rPr>
          <w:rFonts w:eastAsia="Times New Roman" w:cs="Calibri"/>
          <w:color w:val="000000"/>
          <w:sz w:val="28"/>
          <w:szCs w:val="28"/>
          <w:shd w:val="clear" w:color="auto" w:fill="FFFFFF"/>
        </w:rPr>
        <w:t>);</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 xml:space="preserve">9) </w:t>
      </w:r>
      <w:proofErr w:type="spellStart"/>
      <w:r w:rsidRPr="004C583D">
        <w:rPr>
          <w:rFonts w:eastAsia="Times New Roman" w:cs="Calibri"/>
          <w:color w:val="000000"/>
          <w:sz w:val="28"/>
          <w:szCs w:val="28"/>
          <w:shd w:val="clear" w:color="auto" w:fill="FFFFFF"/>
        </w:rPr>
        <w:t>Озёрненский</w:t>
      </w:r>
      <w:proofErr w:type="spellEnd"/>
      <w:r w:rsidRPr="004C583D">
        <w:rPr>
          <w:rFonts w:eastAsia="Times New Roman" w:cs="Calibri"/>
          <w:color w:val="000000"/>
          <w:sz w:val="28"/>
          <w:szCs w:val="28"/>
          <w:shd w:val="clear" w:color="auto" w:fill="FFFFFF"/>
        </w:rPr>
        <w:t xml:space="preserve"> сельсовет (с. </w:t>
      </w:r>
      <w:proofErr w:type="spellStart"/>
      <w:r w:rsidRPr="004C583D">
        <w:rPr>
          <w:rFonts w:eastAsia="Times New Roman" w:cs="Calibri"/>
          <w:color w:val="000000"/>
          <w:sz w:val="28"/>
          <w:szCs w:val="28"/>
          <w:shd w:val="clear" w:color="auto" w:fill="FFFFFF"/>
        </w:rPr>
        <w:t>Белоногово</w:t>
      </w:r>
      <w:proofErr w:type="spellEnd"/>
      <w:r w:rsidRPr="004C583D">
        <w:rPr>
          <w:rFonts w:eastAsia="Times New Roman" w:cs="Calibri"/>
          <w:color w:val="000000"/>
          <w:sz w:val="28"/>
          <w:szCs w:val="28"/>
          <w:shd w:val="clear" w:color="auto" w:fill="FFFFFF"/>
        </w:rPr>
        <w:t>, с. Добрянка, с. Озёрное);</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10) Полянский сельсовет (с. Поляна, с. Ударное</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lastRenderedPageBreak/>
        <w:t xml:space="preserve">11) Сосновский сельсовет (с. </w:t>
      </w:r>
      <w:proofErr w:type="spellStart"/>
      <w:r w:rsidRPr="004C583D">
        <w:rPr>
          <w:rFonts w:eastAsia="Times New Roman" w:cs="Calibri"/>
          <w:color w:val="000000"/>
          <w:sz w:val="28"/>
          <w:szCs w:val="28"/>
          <w:shd w:val="clear" w:color="auto" w:fill="FFFFFF"/>
        </w:rPr>
        <w:t>Автономовка</w:t>
      </w:r>
      <w:proofErr w:type="spellEnd"/>
      <w:r w:rsidRPr="004C583D">
        <w:rPr>
          <w:rFonts w:eastAsia="Times New Roman" w:cs="Calibri"/>
          <w:color w:val="000000"/>
          <w:sz w:val="28"/>
          <w:szCs w:val="28"/>
          <w:shd w:val="clear" w:color="auto" w:fill="FFFFFF"/>
        </w:rPr>
        <w:t xml:space="preserve">, </w:t>
      </w:r>
      <w:proofErr w:type="spellStart"/>
      <w:r w:rsidRPr="004C583D">
        <w:rPr>
          <w:rFonts w:eastAsia="Times New Roman" w:cs="Calibri"/>
          <w:color w:val="000000"/>
          <w:sz w:val="28"/>
          <w:szCs w:val="28"/>
          <w:shd w:val="clear" w:color="auto" w:fill="FFFFFF"/>
        </w:rPr>
        <w:t>с.Верхне</w:t>
      </w:r>
      <w:proofErr w:type="spellEnd"/>
      <w:r w:rsidRPr="004C583D">
        <w:rPr>
          <w:rFonts w:eastAsia="Times New Roman" w:cs="Calibri"/>
          <w:color w:val="000000"/>
          <w:sz w:val="28"/>
          <w:szCs w:val="28"/>
          <w:shd w:val="clear" w:color="auto" w:fill="FFFFFF"/>
        </w:rPr>
        <w:t xml:space="preserve">- Боровая, </w:t>
      </w:r>
      <w:proofErr w:type="spellStart"/>
      <w:r w:rsidRPr="004C583D">
        <w:rPr>
          <w:rFonts w:eastAsia="Times New Roman" w:cs="Calibri"/>
          <w:color w:val="000000"/>
          <w:sz w:val="28"/>
          <w:szCs w:val="28"/>
          <w:shd w:val="clear" w:color="auto" w:fill="FFFFFF"/>
        </w:rPr>
        <w:t>с.Державинка</w:t>
      </w:r>
      <w:proofErr w:type="spellEnd"/>
      <w:r w:rsidRPr="004C583D">
        <w:rPr>
          <w:rFonts w:eastAsia="Times New Roman" w:cs="Calibri"/>
          <w:color w:val="000000"/>
          <w:sz w:val="28"/>
          <w:szCs w:val="28"/>
          <w:shd w:val="clear" w:color="auto" w:fill="FFFFFF"/>
        </w:rPr>
        <w:t>, с. Сосновка);</w:t>
      </w:r>
    </w:p>
    <w:p w:rsidR="004E344E" w:rsidRDefault="00886B49" w:rsidP="004E344E">
      <w:pPr>
        <w:spacing w:line="276" w:lineRule="auto"/>
        <w:ind w:firstLine="567"/>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2) Томский сельсовет (с. </w:t>
      </w:r>
      <w:proofErr w:type="spellStart"/>
      <w:r w:rsidRPr="004C583D">
        <w:rPr>
          <w:rFonts w:eastAsia="Times New Roman" w:cs="Calibri"/>
          <w:color w:val="000000"/>
          <w:sz w:val="28"/>
          <w:szCs w:val="28"/>
          <w:shd w:val="clear" w:color="auto" w:fill="FFFFFF"/>
        </w:rPr>
        <w:t>Белогорка</w:t>
      </w:r>
      <w:proofErr w:type="spellEnd"/>
      <w:r w:rsidRPr="004C583D">
        <w:rPr>
          <w:rFonts w:eastAsia="Times New Roman" w:cs="Calibri"/>
          <w:color w:val="000000"/>
          <w:sz w:val="28"/>
          <w:szCs w:val="28"/>
          <w:shd w:val="clear" w:color="auto" w:fill="FFFFFF"/>
        </w:rPr>
        <w:t xml:space="preserve">, с. </w:t>
      </w:r>
      <w:proofErr w:type="spellStart"/>
      <w:r w:rsidRPr="004C583D">
        <w:rPr>
          <w:rFonts w:eastAsia="Times New Roman" w:cs="Calibri"/>
          <w:color w:val="000000"/>
          <w:sz w:val="28"/>
          <w:szCs w:val="28"/>
          <w:shd w:val="clear" w:color="auto" w:fill="FFFFFF"/>
        </w:rPr>
        <w:t>Бочкарёвка</w:t>
      </w:r>
      <w:proofErr w:type="spellEnd"/>
      <w:r w:rsidRPr="004C583D">
        <w:rPr>
          <w:rFonts w:eastAsia="Times New Roman" w:cs="Calibri"/>
          <w:color w:val="000000"/>
          <w:sz w:val="28"/>
          <w:szCs w:val="28"/>
          <w:shd w:val="clear" w:color="auto" w:fill="FFFFFF"/>
        </w:rPr>
        <w:t xml:space="preserve">, с. Красная </w:t>
      </w:r>
      <w:proofErr w:type="spellStart"/>
      <w:r w:rsidRPr="004C583D">
        <w:rPr>
          <w:rFonts w:eastAsia="Times New Roman" w:cs="Calibri"/>
          <w:color w:val="000000"/>
          <w:sz w:val="28"/>
          <w:szCs w:val="28"/>
          <w:shd w:val="clear" w:color="auto" w:fill="FFFFFF"/>
        </w:rPr>
        <w:t>Поляна,с</w:t>
      </w:r>
      <w:proofErr w:type="gramStart"/>
      <w:r w:rsidRPr="004C583D">
        <w:rPr>
          <w:rFonts w:eastAsia="Times New Roman" w:cs="Calibri"/>
          <w:color w:val="000000"/>
          <w:sz w:val="28"/>
          <w:szCs w:val="28"/>
          <w:shd w:val="clear" w:color="auto" w:fill="FFFFFF"/>
        </w:rPr>
        <w:t>.Т</w:t>
      </w:r>
      <w:proofErr w:type="gramEnd"/>
      <w:r w:rsidRPr="004C583D">
        <w:rPr>
          <w:rFonts w:eastAsia="Times New Roman" w:cs="Calibri"/>
          <w:color w:val="000000"/>
          <w:sz w:val="28"/>
          <w:szCs w:val="28"/>
          <w:shd w:val="clear" w:color="auto" w:fill="FFFFFF"/>
        </w:rPr>
        <w:t>авричанка</w:t>
      </w:r>
      <w:proofErr w:type="spellEnd"/>
      <w:r w:rsidRPr="004C583D">
        <w:rPr>
          <w:rFonts w:eastAsia="Times New Roman" w:cs="Calibri"/>
          <w:color w:val="000000"/>
          <w:sz w:val="28"/>
          <w:szCs w:val="28"/>
          <w:shd w:val="clear" w:color="auto" w:fill="FFFFFF"/>
        </w:rPr>
        <w:t xml:space="preserve">, </w:t>
      </w:r>
      <w:proofErr w:type="spellStart"/>
      <w:r w:rsidRPr="004C583D">
        <w:rPr>
          <w:rFonts w:eastAsia="Times New Roman" w:cs="Calibri"/>
          <w:color w:val="000000"/>
          <w:sz w:val="28"/>
          <w:szCs w:val="28"/>
          <w:shd w:val="clear" w:color="auto" w:fill="FFFFFF"/>
        </w:rPr>
        <w:t>с.Томское</w:t>
      </w:r>
      <w:proofErr w:type="spellEnd"/>
      <w:r w:rsidRPr="004C583D">
        <w:rPr>
          <w:rFonts w:eastAsia="Times New Roman" w:cs="Calibri"/>
          <w:color w:val="000000"/>
          <w:sz w:val="28"/>
          <w:szCs w:val="28"/>
          <w:shd w:val="clear" w:color="auto" w:fill="FFFFFF"/>
        </w:rPr>
        <w:t xml:space="preserve">, </w:t>
      </w:r>
      <w:proofErr w:type="spellStart"/>
      <w:r w:rsidRPr="004C583D">
        <w:rPr>
          <w:rFonts w:eastAsia="Times New Roman" w:cs="Calibri"/>
          <w:color w:val="000000"/>
          <w:sz w:val="28"/>
          <w:szCs w:val="28"/>
          <w:shd w:val="clear" w:color="auto" w:fill="FFFFFF"/>
        </w:rPr>
        <w:t>с.Хитровка</w:t>
      </w:r>
      <w:proofErr w:type="spellEnd"/>
      <w:r w:rsidRPr="004C583D">
        <w:rPr>
          <w:rFonts w:eastAsia="Times New Roman" w:cs="Calibri"/>
          <w:color w:val="000000"/>
          <w:sz w:val="28"/>
          <w:szCs w:val="28"/>
          <w:shd w:val="clear" w:color="auto" w:fill="FFFFFF"/>
        </w:rPr>
        <w:t xml:space="preserve">, </w:t>
      </w:r>
      <w:proofErr w:type="spellStart"/>
      <w:r w:rsidRPr="004C583D">
        <w:rPr>
          <w:rFonts w:eastAsia="Times New Roman" w:cs="Calibri"/>
          <w:color w:val="000000"/>
          <w:sz w:val="28"/>
          <w:szCs w:val="28"/>
          <w:shd w:val="clear" w:color="auto" w:fill="FFFFFF"/>
        </w:rPr>
        <w:t>жд.ст</w:t>
      </w:r>
      <w:proofErr w:type="spellEnd"/>
      <w:r w:rsidRPr="004C583D">
        <w:rPr>
          <w:rFonts w:eastAsia="Times New Roman" w:cs="Calibri"/>
          <w:color w:val="000000"/>
          <w:sz w:val="28"/>
          <w:szCs w:val="28"/>
          <w:shd w:val="clear" w:color="auto" w:fill="FFFFFF"/>
        </w:rPr>
        <w:t>. Украина);</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 xml:space="preserve">13) Украинский сельсовет (с. Верное, </w:t>
      </w:r>
      <w:proofErr w:type="spellStart"/>
      <w:r w:rsidRPr="004C583D">
        <w:rPr>
          <w:rFonts w:eastAsia="Times New Roman" w:cs="Calibri"/>
          <w:color w:val="000000"/>
          <w:sz w:val="28"/>
          <w:szCs w:val="28"/>
          <w:shd w:val="clear" w:color="auto" w:fill="FFFFFF"/>
        </w:rPr>
        <w:t>с.Новоохочье</w:t>
      </w:r>
      <w:proofErr w:type="spellEnd"/>
      <w:r w:rsidRPr="004C583D">
        <w:rPr>
          <w:rFonts w:eastAsia="Times New Roman" w:cs="Calibri"/>
          <w:color w:val="000000"/>
          <w:sz w:val="28"/>
          <w:szCs w:val="28"/>
          <w:shd w:val="clear" w:color="auto" w:fill="FFFFFF"/>
        </w:rPr>
        <w:t>, с. Украинка);</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 xml:space="preserve">14) </w:t>
      </w:r>
      <w:proofErr w:type="spellStart"/>
      <w:r w:rsidRPr="004C583D">
        <w:rPr>
          <w:rFonts w:eastAsia="Times New Roman" w:cs="Calibri"/>
          <w:color w:val="000000"/>
          <w:sz w:val="28"/>
          <w:szCs w:val="28"/>
          <w:shd w:val="clear" w:color="auto" w:fill="FFFFFF"/>
        </w:rPr>
        <w:t>Фроловский</w:t>
      </w:r>
      <w:proofErr w:type="spellEnd"/>
      <w:r w:rsidRPr="004C583D">
        <w:rPr>
          <w:rFonts w:eastAsia="Times New Roman" w:cs="Calibri"/>
          <w:color w:val="000000"/>
          <w:sz w:val="28"/>
          <w:szCs w:val="28"/>
          <w:shd w:val="clear" w:color="auto" w:fill="FFFFFF"/>
        </w:rPr>
        <w:t xml:space="preserve"> сельсовет (с. Борисполь, с. </w:t>
      </w:r>
      <w:proofErr w:type="spellStart"/>
      <w:r w:rsidRPr="004C583D">
        <w:rPr>
          <w:rFonts w:eastAsia="Times New Roman" w:cs="Calibri"/>
          <w:color w:val="000000"/>
          <w:sz w:val="28"/>
          <w:szCs w:val="28"/>
          <w:shd w:val="clear" w:color="auto" w:fill="FFFFFF"/>
        </w:rPr>
        <w:t>Фроловка</w:t>
      </w:r>
      <w:proofErr w:type="spellEnd"/>
      <w:r w:rsidRPr="004C583D">
        <w:rPr>
          <w:rFonts w:eastAsia="Times New Roman" w:cs="Calibri"/>
          <w:color w:val="000000"/>
          <w:sz w:val="28"/>
          <w:szCs w:val="28"/>
          <w:shd w:val="clear" w:color="auto" w:fill="FFFFFF"/>
        </w:rPr>
        <w:t xml:space="preserve">); </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 xml:space="preserve">15) </w:t>
      </w:r>
      <w:proofErr w:type="spellStart"/>
      <w:r w:rsidRPr="004C583D">
        <w:rPr>
          <w:rFonts w:eastAsia="Times New Roman" w:cs="Calibri"/>
          <w:color w:val="000000"/>
          <w:sz w:val="28"/>
          <w:szCs w:val="28"/>
          <w:shd w:val="clear" w:color="auto" w:fill="FFFFFF"/>
        </w:rPr>
        <w:t>Широкологский</w:t>
      </w:r>
      <w:proofErr w:type="spellEnd"/>
      <w:r w:rsidRPr="004C583D">
        <w:rPr>
          <w:rFonts w:eastAsia="Times New Roman" w:cs="Calibri"/>
          <w:color w:val="000000"/>
          <w:sz w:val="28"/>
          <w:szCs w:val="28"/>
          <w:shd w:val="clear" w:color="auto" w:fill="FFFFFF"/>
        </w:rPr>
        <w:t xml:space="preserve"> сельсовет (с. </w:t>
      </w:r>
      <w:proofErr w:type="spellStart"/>
      <w:r w:rsidRPr="004C583D">
        <w:rPr>
          <w:rFonts w:eastAsia="Times New Roman" w:cs="Calibri"/>
          <w:color w:val="000000"/>
          <w:sz w:val="28"/>
          <w:szCs w:val="28"/>
          <w:shd w:val="clear" w:color="auto" w:fill="FFFFFF"/>
        </w:rPr>
        <w:t>Воскресеновка</w:t>
      </w:r>
      <w:proofErr w:type="spellEnd"/>
      <w:r w:rsidRPr="004C583D">
        <w:rPr>
          <w:rFonts w:eastAsia="Times New Roman" w:cs="Calibri"/>
          <w:color w:val="000000"/>
          <w:sz w:val="28"/>
          <w:szCs w:val="28"/>
          <w:shd w:val="clear" w:color="auto" w:fill="FFFFFF"/>
        </w:rPr>
        <w:t xml:space="preserve">, с. Соколовка, </w:t>
      </w:r>
      <w:proofErr w:type="spellStart"/>
      <w:r w:rsidRPr="004C583D">
        <w:rPr>
          <w:rFonts w:eastAsia="Times New Roman" w:cs="Calibri"/>
          <w:color w:val="000000"/>
          <w:sz w:val="28"/>
          <w:szCs w:val="28"/>
          <w:shd w:val="clear" w:color="auto" w:fill="FFFFFF"/>
        </w:rPr>
        <w:t>с.Широкий</w:t>
      </w:r>
      <w:proofErr w:type="spellEnd"/>
      <w:r w:rsidRPr="004C583D">
        <w:rPr>
          <w:rFonts w:eastAsia="Times New Roman" w:cs="Calibri"/>
          <w:color w:val="000000"/>
          <w:sz w:val="28"/>
          <w:szCs w:val="28"/>
          <w:shd w:val="clear" w:color="auto" w:fill="FFFFFF"/>
        </w:rPr>
        <w:t xml:space="preserve"> Лог);</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 xml:space="preserve">16) </w:t>
      </w:r>
      <w:proofErr w:type="spellStart"/>
      <w:r w:rsidRPr="004C583D">
        <w:rPr>
          <w:rFonts w:eastAsia="Times New Roman" w:cs="Calibri"/>
          <w:color w:val="000000"/>
          <w:sz w:val="28"/>
          <w:szCs w:val="28"/>
          <w:shd w:val="clear" w:color="auto" w:fill="FFFFFF"/>
        </w:rPr>
        <w:t>Серышевское</w:t>
      </w:r>
      <w:proofErr w:type="spellEnd"/>
      <w:r w:rsidRPr="004C583D">
        <w:rPr>
          <w:rFonts w:eastAsia="Times New Roman" w:cs="Calibri"/>
          <w:color w:val="000000"/>
          <w:sz w:val="28"/>
          <w:szCs w:val="28"/>
          <w:shd w:val="clear" w:color="auto" w:fill="FFFFFF"/>
        </w:rPr>
        <w:t xml:space="preserve"> городское поселение (</w:t>
      </w:r>
      <w:proofErr w:type="spellStart"/>
      <w:r w:rsidRPr="004C583D">
        <w:rPr>
          <w:rFonts w:eastAsia="Times New Roman" w:cs="Calibri"/>
          <w:color w:val="000000"/>
          <w:sz w:val="28"/>
          <w:szCs w:val="28"/>
          <w:shd w:val="clear" w:color="auto" w:fill="FFFFFF"/>
        </w:rPr>
        <w:t>пгт</w:t>
      </w:r>
      <w:proofErr w:type="spellEnd"/>
      <w:r w:rsidRPr="004C583D">
        <w:rPr>
          <w:rFonts w:eastAsia="Times New Roman" w:cs="Calibri"/>
          <w:color w:val="000000"/>
          <w:sz w:val="28"/>
          <w:szCs w:val="28"/>
          <w:shd w:val="clear" w:color="auto" w:fill="FFFFFF"/>
        </w:rPr>
        <w:t xml:space="preserve"> Серышево). </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 xml:space="preserve">Административным центром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является посёлок городского типа Серышево.</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 xml:space="preserve">Местное самоуправление в </w:t>
      </w:r>
      <w:proofErr w:type="spellStart"/>
      <w:r w:rsidRPr="004C583D">
        <w:rPr>
          <w:rFonts w:eastAsia="Times New Roman" w:cs="Calibri"/>
          <w:color w:val="000000"/>
          <w:sz w:val="28"/>
          <w:szCs w:val="28"/>
          <w:shd w:val="clear" w:color="auto" w:fill="FFFFFF"/>
        </w:rPr>
        <w:t>Серышевском</w:t>
      </w:r>
      <w:proofErr w:type="spellEnd"/>
      <w:r w:rsidRPr="004C583D">
        <w:rPr>
          <w:rFonts w:eastAsia="Times New Roman" w:cs="Calibri"/>
          <w:color w:val="000000"/>
          <w:sz w:val="28"/>
          <w:szCs w:val="28"/>
          <w:shd w:val="clear" w:color="auto" w:fill="FFFFFF"/>
        </w:rPr>
        <w:t xml:space="preserve"> районе – форма осуществления народом своей власти, обеспечивающая в пределах, установленных Конституцией Российской Федерации, федеральными законами, законами Амурской области, самостоятельное и под свою ответственность решение населением непосредственно и (или) через органы местного самоуправления </w:t>
      </w:r>
      <w:proofErr w:type="spellStart"/>
      <w:r w:rsidRPr="004C583D">
        <w:rPr>
          <w:rFonts w:eastAsia="Times New Roman" w:cs="Calibri"/>
          <w:color w:val="000000"/>
          <w:sz w:val="28"/>
          <w:szCs w:val="28"/>
          <w:shd w:val="clear" w:color="auto" w:fill="FFFFFF"/>
        </w:rPr>
        <w:t>вопросовместного</w:t>
      </w:r>
      <w:proofErr w:type="spellEnd"/>
      <w:r w:rsidRPr="004C583D">
        <w:rPr>
          <w:rFonts w:eastAsia="Times New Roman" w:cs="Calibri"/>
          <w:color w:val="000000"/>
          <w:sz w:val="28"/>
          <w:szCs w:val="28"/>
          <w:shd w:val="clear" w:color="auto" w:fill="FFFFFF"/>
        </w:rPr>
        <w:t xml:space="preserve"> значения исходя из интересов населения, с учетом исторических и иных местных традиций. Систему муниципальных правовых актов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образуют:</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1) устав муниципального образования, правовые акты, принятые на местном референдуме;</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 xml:space="preserve">2) нормативные и иные правовые акты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районного Совета народных депутатов; </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3) правовые акты главы муниципального образования, местной администрации.</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 xml:space="preserve">Устав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и оформленные в виде правовых актов решения, принятые на районном референдуме, являются актами высшей юридической силы в системе муниципальных правовых актов. Иные правовые акты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не должны противоречить Уставу и правовым актам, принятым на районном референдуме. Правовые акты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обязательны для исполнения на всей территории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 xml:space="preserve">К вопросам местного значения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относятся:</w:t>
      </w:r>
      <w:r w:rsidRPr="004C583D">
        <w:rPr>
          <w:rFonts w:eastAsia="Times New Roman" w:cs="Calibri"/>
          <w:color w:val="000000"/>
          <w:sz w:val="28"/>
          <w:szCs w:val="28"/>
          <w:shd w:val="clear" w:color="auto" w:fill="FFFFFF"/>
        </w:rPr>
        <w:br/>
        <w:t>1) формирование, утверждение, исполнение местного бюджета, контроль за исполнением данного бюджета;</w:t>
      </w:r>
      <w:r w:rsidRPr="004C583D">
        <w:rPr>
          <w:rFonts w:eastAsia="Times New Roman" w:cs="Calibri"/>
          <w:color w:val="000000"/>
          <w:sz w:val="28"/>
          <w:szCs w:val="28"/>
          <w:shd w:val="clear" w:color="auto" w:fill="FFFFFF"/>
        </w:rPr>
        <w:br/>
        <w:t xml:space="preserve">2) установление, изменение и отмена местных налогов и сборов в </w:t>
      </w:r>
      <w:proofErr w:type="spellStart"/>
      <w:r w:rsidRPr="004C583D">
        <w:rPr>
          <w:rFonts w:eastAsia="Times New Roman" w:cs="Calibri"/>
          <w:color w:val="000000"/>
          <w:sz w:val="28"/>
          <w:szCs w:val="28"/>
          <w:shd w:val="clear" w:color="auto" w:fill="FFFFFF"/>
        </w:rPr>
        <w:t>Серышевском</w:t>
      </w:r>
      <w:proofErr w:type="spellEnd"/>
      <w:r w:rsidRPr="004C583D">
        <w:rPr>
          <w:rFonts w:eastAsia="Times New Roman" w:cs="Calibri"/>
          <w:color w:val="000000"/>
          <w:sz w:val="28"/>
          <w:szCs w:val="28"/>
          <w:shd w:val="clear" w:color="auto" w:fill="FFFFFF"/>
        </w:rPr>
        <w:t xml:space="preserve"> районе;</w:t>
      </w:r>
      <w:r w:rsidRPr="004C583D">
        <w:rPr>
          <w:rFonts w:eastAsia="Times New Roman" w:cs="Calibri"/>
          <w:color w:val="000000"/>
          <w:sz w:val="28"/>
          <w:szCs w:val="28"/>
          <w:shd w:val="clear" w:color="auto" w:fill="FFFFFF"/>
        </w:rPr>
        <w:br/>
        <w:t xml:space="preserve">3) владение, пользование и распоряжение имуществом, находящимся в муниципальной собственности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w:t>
      </w:r>
      <w:r w:rsidRPr="004C583D">
        <w:rPr>
          <w:rFonts w:eastAsia="Times New Roman" w:cs="Calibri"/>
          <w:color w:val="000000"/>
          <w:sz w:val="28"/>
          <w:szCs w:val="28"/>
          <w:shd w:val="clear" w:color="auto" w:fill="FFFFFF"/>
        </w:rPr>
        <w:br/>
        <w:t xml:space="preserve">4) организация в границах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электр</w:t>
      </w:r>
      <w:proofErr w:type="gramStart"/>
      <w:r w:rsidRPr="004C583D">
        <w:rPr>
          <w:rFonts w:eastAsia="Times New Roman" w:cs="Calibri"/>
          <w:color w:val="000000"/>
          <w:sz w:val="28"/>
          <w:szCs w:val="28"/>
          <w:shd w:val="clear" w:color="auto" w:fill="FFFFFF"/>
        </w:rPr>
        <w:t>о-</w:t>
      </w:r>
      <w:proofErr w:type="gramEnd"/>
      <w:r w:rsidRPr="004C583D">
        <w:rPr>
          <w:rFonts w:eastAsia="Times New Roman" w:cs="Calibri"/>
          <w:color w:val="000000"/>
          <w:sz w:val="28"/>
          <w:szCs w:val="28"/>
          <w:shd w:val="clear" w:color="auto" w:fill="FFFFFF"/>
        </w:rPr>
        <w:t xml:space="preserve"> и газо- снабжения </w:t>
      </w:r>
      <w:r w:rsidRPr="004C583D">
        <w:rPr>
          <w:rFonts w:eastAsia="Times New Roman" w:cs="Calibri"/>
          <w:color w:val="000000"/>
          <w:sz w:val="28"/>
          <w:szCs w:val="28"/>
          <w:shd w:val="clear" w:color="auto" w:fill="FFFFFF"/>
        </w:rPr>
        <w:lastRenderedPageBreak/>
        <w:t xml:space="preserve">поселений; </w:t>
      </w:r>
      <w:r w:rsidRPr="004C583D">
        <w:rPr>
          <w:rFonts w:eastAsia="Times New Roman" w:cs="Calibri"/>
          <w:color w:val="000000"/>
          <w:sz w:val="28"/>
          <w:szCs w:val="28"/>
          <w:shd w:val="clear" w:color="auto" w:fill="FFFFFF"/>
        </w:rPr>
        <w:br/>
      </w:r>
      <w:proofErr w:type="gramStart"/>
      <w:r w:rsidRPr="004C583D">
        <w:rPr>
          <w:rFonts w:eastAsia="Times New Roman" w:cs="Calibri"/>
          <w:color w:val="000000"/>
          <w:sz w:val="28"/>
          <w:szCs w:val="28"/>
          <w:shd w:val="clear" w:color="auto" w:fill="FFFFFF"/>
        </w:rPr>
        <w:t>5) дорожная деятельность в отношении автомобильных дорог местного значения вне границ населенных пунктов в границах муниципального района,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4C583D">
        <w:rPr>
          <w:rFonts w:eastAsia="Times New Roman" w:cs="Calibri"/>
          <w:color w:val="000000"/>
          <w:sz w:val="28"/>
          <w:szCs w:val="28"/>
          <w:shd w:val="clear" w:color="auto" w:fill="FFFFFF"/>
        </w:rPr>
        <w:br/>
        <w:t xml:space="preserve">6) создание условий для предоставления транспортных услуг населению и организация транспортного обслуживания населения между поселениями в границах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w:t>
      </w:r>
      <w:proofErr w:type="gramEnd"/>
    </w:p>
    <w:p w:rsidR="004E344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7) участие в профилактике терроризма и экстремизма, а также </w:t>
      </w:r>
      <w:proofErr w:type="spellStart"/>
      <w:r w:rsidRPr="004C583D">
        <w:rPr>
          <w:rFonts w:eastAsia="Times New Roman" w:cs="Calibri"/>
          <w:color w:val="000000"/>
          <w:sz w:val="28"/>
          <w:szCs w:val="28"/>
          <w:shd w:val="clear" w:color="auto" w:fill="FFFFFF"/>
        </w:rPr>
        <w:t>вминимизации</w:t>
      </w:r>
      <w:proofErr w:type="spellEnd"/>
      <w:r w:rsidRPr="004C583D">
        <w:rPr>
          <w:rFonts w:eastAsia="Times New Roman" w:cs="Calibri"/>
          <w:color w:val="000000"/>
          <w:sz w:val="28"/>
          <w:szCs w:val="28"/>
          <w:shd w:val="clear" w:color="auto" w:fill="FFFFFF"/>
        </w:rPr>
        <w:t xml:space="preserve"> и (или</w:t>
      </w:r>
      <w:proofErr w:type="gramStart"/>
      <w:r w:rsidRPr="004C583D">
        <w:rPr>
          <w:rFonts w:eastAsia="Times New Roman" w:cs="Calibri"/>
          <w:color w:val="000000"/>
          <w:sz w:val="28"/>
          <w:szCs w:val="28"/>
          <w:shd w:val="clear" w:color="auto" w:fill="FFFFFF"/>
        </w:rPr>
        <w:t>)л</w:t>
      </w:r>
      <w:proofErr w:type="gramEnd"/>
      <w:r w:rsidRPr="004C583D">
        <w:rPr>
          <w:rFonts w:eastAsia="Times New Roman" w:cs="Calibri"/>
          <w:color w:val="000000"/>
          <w:sz w:val="28"/>
          <w:szCs w:val="28"/>
          <w:shd w:val="clear" w:color="auto" w:fill="FFFFFF"/>
        </w:rPr>
        <w:t>иквидации последствий проявлений терроризма и экстремизма на территории муниципального</w:t>
      </w:r>
      <w:r w:rsidR="004E344E">
        <w:rPr>
          <w:rFonts w:eastAsia="Times New Roman" w:cs="Calibri"/>
          <w:color w:val="000000"/>
          <w:sz w:val="28"/>
          <w:szCs w:val="28"/>
          <w:shd w:val="clear" w:color="auto" w:fill="FFFFFF"/>
        </w:rPr>
        <w:t xml:space="preserve"> </w:t>
      </w:r>
      <w:r w:rsidRPr="004C583D">
        <w:rPr>
          <w:rFonts w:eastAsia="Times New Roman" w:cs="Calibri"/>
          <w:color w:val="000000"/>
          <w:sz w:val="28"/>
          <w:szCs w:val="28"/>
          <w:shd w:val="clear" w:color="auto" w:fill="FFFFFF"/>
        </w:rPr>
        <w:t>района;</w:t>
      </w:r>
    </w:p>
    <w:p w:rsidR="004E344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8) участие в предупреждении и ликвидации последствий чрезвычайных ситуаций на территории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w:t>
      </w:r>
    </w:p>
    <w:p w:rsidR="004E344E" w:rsidRDefault="00886B49" w:rsidP="004E344E">
      <w:pPr>
        <w:spacing w:line="276" w:lineRule="auto"/>
        <w:jc w:val="both"/>
        <w:rPr>
          <w:rFonts w:eastAsia="Times New Roman" w:cs="Calibri"/>
          <w:color w:val="000000"/>
          <w:sz w:val="28"/>
          <w:szCs w:val="28"/>
          <w:shd w:val="clear" w:color="auto" w:fill="FFFFFF"/>
        </w:rPr>
      </w:pPr>
      <w:proofErr w:type="gramStart"/>
      <w:r w:rsidRPr="004C583D">
        <w:rPr>
          <w:rFonts w:eastAsia="Times New Roman" w:cs="Calibri"/>
          <w:color w:val="000000"/>
          <w:sz w:val="28"/>
          <w:szCs w:val="28"/>
          <w:shd w:val="clear" w:color="auto" w:fill="FFFFFF"/>
        </w:rPr>
        <w:t xml:space="preserve">9) организация охраны общественного порядка на территории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муниципальной милицией; 10) организация мероприятий </w:t>
      </w:r>
      <w:proofErr w:type="spellStart"/>
      <w:r w:rsidRPr="004C583D">
        <w:rPr>
          <w:rFonts w:eastAsia="Times New Roman" w:cs="Calibri"/>
          <w:color w:val="000000"/>
          <w:sz w:val="28"/>
          <w:szCs w:val="28"/>
          <w:shd w:val="clear" w:color="auto" w:fill="FFFFFF"/>
        </w:rPr>
        <w:t>межпоселенческого</w:t>
      </w:r>
      <w:proofErr w:type="spellEnd"/>
      <w:r w:rsidR="004E344E">
        <w:rPr>
          <w:rFonts w:eastAsia="Times New Roman" w:cs="Calibri"/>
          <w:color w:val="000000"/>
          <w:sz w:val="28"/>
          <w:szCs w:val="28"/>
          <w:shd w:val="clear" w:color="auto" w:fill="FFFFFF"/>
        </w:rPr>
        <w:t xml:space="preserve"> </w:t>
      </w:r>
      <w:r w:rsidRPr="004C583D">
        <w:rPr>
          <w:rFonts w:eastAsia="Times New Roman" w:cs="Calibri"/>
          <w:color w:val="000000"/>
          <w:sz w:val="28"/>
          <w:szCs w:val="28"/>
          <w:shd w:val="clear" w:color="auto" w:fill="FFFFFF"/>
        </w:rPr>
        <w:t xml:space="preserve">характера по охране окружающей среды; </w:t>
      </w:r>
      <w:r w:rsidRPr="004C583D">
        <w:rPr>
          <w:rFonts w:eastAsia="Times New Roman" w:cs="Calibri"/>
          <w:color w:val="000000"/>
          <w:sz w:val="28"/>
          <w:szCs w:val="28"/>
          <w:shd w:val="clear" w:color="auto" w:fill="FFFFFF"/>
        </w:rPr>
        <w:br/>
        <w:t>11) организация предоставления общедоступного и бесплатного начального общего, основного общего, среднего (полного)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Амурской области;</w:t>
      </w:r>
      <w:proofErr w:type="gramEnd"/>
      <w:r w:rsidRPr="004C583D">
        <w:rPr>
          <w:rFonts w:eastAsia="Times New Roman" w:cs="Calibri"/>
          <w:color w:val="000000"/>
          <w:sz w:val="28"/>
          <w:szCs w:val="28"/>
          <w:shd w:val="clear" w:color="auto" w:fill="FFFFFF"/>
        </w:rPr>
        <w:t xml:space="preserve"> организация предоставления дополнительного образования детям (за исключением предоставления дополнительного образования детям в учреждениях регионального значения) и общедоступного бесплатного дошкольного образования на территории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а также организация отдыха детей в каникулярное время;</w:t>
      </w:r>
    </w:p>
    <w:p w:rsidR="004E344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12) организация оказания на территории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(за исключением территорий поселений, включённых в утверждённый Правительством Российской Федерации перечень территорий, население которых обеспечивается медицинской помощью в медицинских учреждениях,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первичной медико-санитарной помощи в амбулаторно-поликлинических, стационарно-поликлинических и больничных учреждениях, скорой медицинской помощ</w:t>
      </w:r>
      <w:proofErr w:type="gramStart"/>
      <w:r w:rsidRPr="004C583D">
        <w:rPr>
          <w:rFonts w:eastAsia="Times New Roman" w:cs="Calibri"/>
          <w:color w:val="000000"/>
          <w:sz w:val="28"/>
          <w:szCs w:val="28"/>
          <w:shd w:val="clear" w:color="auto" w:fill="FFFFFF"/>
        </w:rPr>
        <w:t>и(</w:t>
      </w:r>
      <w:proofErr w:type="gramEnd"/>
      <w:r w:rsidRPr="004C583D">
        <w:rPr>
          <w:rFonts w:eastAsia="Times New Roman" w:cs="Calibri"/>
          <w:color w:val="000000"/>
          <w:sz w:val="28"/>
          <w:szCs w:val="28"/>
          <w:shd w:val="clear" w:color="auto" w:fill="FFFFFF"/>
        </w:rPr>
        <w:t>за</w:t>
      </w:r>
      <w:r w:rsidR="00A82E79">
        <w:rPr>
          <w:rFonts w:eastAsia="Times New Roman" w:cs="Calibri"/>
          <w:color w:val="000000"/>
          <w:sz w:val="28"/>
          <w:szCs w:val="28"/>
          <w:shd w:val="clear" w:color="auto" w:fill="FFFFFF"/>
        </w:rPr>
        <w:t xml:space="preserve"> </w:t>
      </w:r>
      <w:bookmarkStart w:id="0" w:name="_GoBack"/>
      <w:bookmarkEnd w:id="0"/>
      <w:r w:rsidRPr="004C583D">
        <w:rPr>
          <w:rFonts w:eastAsia="Times New Roman" w:cs="Calibri"/>
          <w:color w:val="000000"/>
          <w:sz w:val="28"/>
          <w:szCs w:val="28"/>
          <w:shd w:val="clear" w:color="auto" w:fill="FFFFFF"/>
        </w:rPr>
        <w:t>исключением санитарно-авиационной), медицинской помощи женщинам в период беременности, во время и после родов</w:t>
      </w:r>
      <w:proofErr w:type="gramStart"/>
      <w:r w:rsidRPr="004C583D">
        <w:rPr>
          <w:rFonts w:eastAsia="Times New Roman" w:cs="Calibri"/>
          <w:color w:val="000000"/>
          <w:sz w:val="28"/>
          <w:szCs w:val="28"/>
          <w:shd w:val="clear" w:color="auto" w:fill="FFFFFF"/>
        </w:rPr>
        <w:t xml:space="preserve"> ;</w:t>
      </w:r>
      <w:proofErr w:type="gramEnd"/>
    </w:p>
    <w:p w:rsidR="004E344E" w:rsidRDefault="00886B49" w:rsidP="004E344E">
      <w:pPr>
        <w:spacing w:line="276" w:lineRule="auto"/>
        <w:jc w:val="both"/>
        <w:rPr>
          <w:rFonts w:eastAsia="Times New Roman" w:cs="Calibri"/>
          <w:color w:val="000000"/>
          <w:sz w:val="28"/>
          <w:szCs w:val="28"/>
          <w:shd w:val="clear" w:color="auto" w:fill="FFFFFF"/>
        </w:rPr>
      </w:pPr>
      <w:proofErr w:type="gramStart"/>
      <w:r w:rsidRPr="004C583D">
        <w:rPr>
          <w:rFonts w:eastAsia="Times New Roman" w:cs="Calibri"/>
          <w:color w:val="000000"/>
          <w:sz w:val="28"/>
          <w:szCs w:val="28"/>
          <w:shd w:val="clear" w:color="auto" w:fill="FFFFFF"/>
        </w:rPr>
        <w:lastRenderedPageBreak/>
        <w:t>13) организация утилизации и переработки бытовых и промышленных отходов;</w:t>
      </w:r>
      <w:r w:rsidRPr="004C583D">
        <w:rPr>
          <w:rFonts w:eastAsia="Times New Roman" w:cs="Calibri"/>
          <w:color w:val="000000"/>
          <w:sz w:val="28"/>
          <w:szCs w:val="28"/>
          <w:shd w:val="clear" w:color="auto" w:fill="FFFFFF"/>
        </w:rPr>
        <w:br/>
        <w:t xml:space="preserve">14)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w:t>
      </w:r>
      <w:proofErr w:type="spellStart"/>
      <w:r w:rsidRPr="004C583D">
        <w:rPr>
          <w:rFonts w:eastAsia="Times New Roman" w:cs="Calibri"/>
          <w:color w:val="000000"/>
          <w:sz w:val="28"/>
          <w:szCs w:val="28"/>
          <w:shd w:val="clear" w:color="auto" w:fill="FFFFFF"/>
        </w:rPr>
        <w:t>иизъятие</w:t>
      </w:r>
      <w:proofErr w:type="spellEnd"/>
      <w:r w:rsidRPr="004C583D">
        <w:rPr>
          <w:rFonts w:eastAsia="Times New Roman" w:cs="Calibri"/>
          <w:color w:val="000000"/>
          <w:sz w:val="28"/>
          <w:szCs w:val="28"/>
          <w:shd w:val="clear" w:color="auto" w:fill="FFFFFF"/>
        </w:rPr>
        <w:t>, в том числе путем выкупа, земельных участков в границах муниципального района для муниципальных нужд;</w:t>
      </w:r>
      <w:proofErr w:type="gramEnd"/>
    </w:p>
    <w:p w:rsidR="004E344E" w:rsidRDefault="004E344E" w:rsidP="004E344E">
      <w:pPr>
        <w:spacing w:line="276" w:lineRule="auto"/>
        <w:jc w:val="both"/>
        <w:rPr>
          <w:rFonts w:eastAsia="Times New Roman" w:cs="Calibri"/>
          <w:color w:val="000000"/>
          <w:sz w:val="28"/>
          <w:szCs w:val="28"/>
          <w:shd w:val="clear" w:color="auto" w:fill="FFFFFF"/>
        </w:rPr>
      </w:pPr>
      <w:r>
        <w:rPr>
          <w:rFonts w:eastAsia="Times New Roman" w:cs="Calibri"/>
          <w:color w:val="000000"/>
          <w:sz w:val="28"/>
          <w:szCs w:val="28"/>
          <w:shd w:val="clear" w:color="auto" w:fill="FFFFFF"/>
        </w:rPr>
        <w:t xml:space="preserve"> </w:t>
      </w:r>
      <w:proofErr w:type="gramStart"/>
      <w:r w:rsidR="00886B49" w:rsidRPr="004C583D">
        <w:rPr>
          <w:rFonts w:eastAsia="Times New Roman" w:cs="Calibri"/>
          <w:color w:val="000000"/>
          <w:sz w:val="28"/>
          <w:szCs w:val="28"/>
          <w:shd w:val="clear" w:color="auto" w:fill="FFFFFF"/>
        </w:rPr>
        <w:t xml:space="preserve">15) выдача разрешений на установку рекламных конструкций на территории муниципального района, аннулирование таких разрешений, выдача предписаний о демонтаже самовольно установленных вновь рекламных конструкций на территории муниципального района, осуществляемые в соответствии с Федеральным законом от 13 марта 2006 года </w:t>
      </w:r>
      <w:r w:rsidR="00886B49" w:rsidRPr="004C583D">
        <w:rPr>
          <w:rFonts w:eastAsia="Times New Roman" w:cs="Calibri"/>
          <w:color w:val="000000"/>
          <w:sz w:val="28"/>
          <w:szCs w:val="28"/>
          <w:shd w:val="clear" w:color="auto" w:fill="FFFFFF"/>
          <w:lang w:val="en-US"/>
        </w:rPr>
        <w:t>N</w:t>
      </w:r>
      <w:r w:rsidR="00886B49" w:rsidRPr="004C583D">
        <w:rPr>
          <w:rFonts w:eastAsia="Times New Roman" w:cs="Calibri"/>
          <w:color w:val="000000"/>
          <w:sz w:val="28"/>
          <w:szCs w:val="28"/>
          <w:shd w:val="clear" w:color="auto" w:fill="FFFFFF"/>
        </w:rPr>
        <w:t xml:space="preserve"> 38-ФЗ "О рекламе" (далее - Федеральный закон "О рекламе");</w:t>
      </w:r>
      <w:r w:rsidR="00886B49" w:rsidRPr="004C583D">
        <w:rPr>
          <w:rFonts w:eastAsia="Times New Roman" w:cs="Calibri"/>
          <w:color w:val="000000"/>
          <w:sz w:val="28"/>
          <w:szCs w:val="28"/>
          <w:shd w:val="clear" w:color="auto" w:fill="FFFFFF"/>
        </w:rPr>
        <w:br/>
        <w:t>16) формирование и содержание муниципального архива, включая хранение архивных фондов поселений;</w:t>
      </w:r>
      <w:proofErr w:type="gramEnd"/>
    </w:p>
    <w:p w:rsidR="004E344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17) содержание на территории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w:t>
      </w:r>
      <w:proofErr w:type="spellStart"/>
      <w:r w:rsidRPr="004C583D">
        <w:rPr>
          <w:rFonts w:eastAsia="Times New Roman" w:cs="Calibri"/>
          <w:color w:val="000000"/>
          <w:sz w:val="28"/>
          <w:szCs w:val="28"/>
          <w:shd w:val="clear" w:color="auto" w:fill="FFFFFF"/>
        </w:rPr>
        <w:t>межпоселенческих</w:t>
      </w:r>
      <w:proofErr w:type="spellEnd"/>
      <w:r w:rsidRPr="004C583D">
        <w:rPr>
          <w:rFonts w:eastAsia="Times New Roman" w:cs="Calibri"/>
          <w:color w:val="000000"/>
          <w:sz w:val="28"/>
          <w:szCs w:val="28"/>
          <w:shd w:val="clear" w:color="auto" w:fill="FFFFFF"/>
        </w:rPr>
        <w:t xml:space="preserve"> мест захоронения, организация ритуальных услуг; </w:t>
      </w:r>
    </w:p>
    <w:p w:rsidR="004E344E" w:rsidRDefault="00886B49" w:rsidP="004E344E">
      <w:pPr>
        <w:spacing w:line="276" w:lineRule="auto"/>
        <w:jc w:val="both"/>
        <w:rPr>
          <w:rFonts w:eastAsia="Times New Roman" w:cs="Calibri"/>
          <w:color w:val="000000"/>
          <w:sz w:val="28"/>
          <w:szCs w:val="28"/>
          <w:shd w:val="clear" w:color="auto" w:fill="FFFFFF"/>
        </w:rPr>
      </w:pPr>
      <w:proofErr w:type="gramStart"/>
      <w:r w:rsidRPr="004C583D">
        <w:rPr>
          <w:rFonts w:eastAsia="Times New Roman" w:cs="Calibri"/>
          <w:color w:val="000000"/>
          <w:sz w:val="28"/>
          <w:szCs w:val="28"/>
          <w:shd w:val="clear" w:color="auto" w:fill="FFFFFF"/>
        </w:rPr>
        <w:t xml:space="preserve">18) создание условий для обеспечения поселений, входящих в состав района, услугами связи, общественного питания, торговли и бытового обслуживания; </w:t>
      </w:r>
      <w:r w:rsidRPr="004C583D">
        <w:rPr>
          <w:rFonts w:eastAsia="Times New Roman" w:cs="Calibri"/>
          <w:color w:val="000000"/>
          <w:sz w:val="28"/>
          <w:szCs w:val="28"/>
          <w:shd w:val="clear" w:color="auto" w:fill="FFFFFF"/>
        </w:rPr>
        <w:br/>
        <w:t xml:space="preserve">19) организация библиотечного обслуживания населения </w:t>
      </w:r>
      <w:proofErr w:type="spellStart"/>
      <w:r w:rsidRPr="004C583D">
        <w:rPr>
          <w:rFonts w:eastAsia="Times New Roman" w:cs="Calibri"/>
          <w:color w:val="000000"/>
          <w:sz w:val="28"/>
          <w:szCs w:val="28"/>
          <w:shd w:val="clear" w:color="auto" w:fill="FFFFFF"/>
        </w:rPr>
        <w:t>межпоселенческими</w:t>
      </w:r>
      <w:proofErr w:type="spellEnd"/>
      <w:r w:rsidRPr="004C583D">
        <w:rPr>
          <w:rFonts w:eastAsia="Times New Roman" w:cs="Calibri"/>
          <w:color w:val="000000"/>
          <w:sz w:val="28"/>
          <w:szCs w:val="28"/>
          <w:shd w:val="clear" w:color="auto" w:fill="FFFFFF"/>
        </w:rPr>
        <w:t xml:space="preserve"> библиотеками, комплектование и обеспечение сохранности их библиотечных фондов;</w:t>
      </w:r>
      <w:proofErr w:type="gramEnd"/>
    </w:p>
    <w:p w:rsidR="004E344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19.1) создание условий для обеспечения поселений, входящих в состав муниципального района, услугами по организации досуга и услугами организаций культуры; </w:t>
      </w:r>
    </w:p>
    <w:p w:rsidR="004E344E" w:rsidRDefault="00886B49" w:rsidP="004E344E">
      <w:pPr>
        <w:spacing w:line="276" w:lineRule="auto"/>
        <w:jc w:val="both"/>
        <w:rPr>
          <w:rFonts w:eastAsia="Times New Roman" w:cs="Calibri"/>
          <w:color w:val="000000"/>
          <w:sz w:val="28"/>
          <w:szCs w:val="28"/>
          <w:shd w:val="clear" w:color="auto" w:fill="FFFFFF"/>
        </w:rPr>
      </w:pPr>
      <w:proofErr w:type="gramStart"/>
      <w:r w:rsidRPr="004C583D">
        <w:rPr>
          <w:rFonts w:eastAsia="Times New Roman" w:cs="Calibri"/>
          <w:color w:val="000000"/>
          <w:sz w:val="28"/>
          <w:szCs w:val="28"/>
          <w:shd w:val="clear" w:color="auto" w:fill="FFFFFF"/>
        </w:rPr>
        <w:t>19.2) создание условий для развития местного традиционного народного художественного творчества в поселениях, в ходящих в состав муниципального района;</w:t>
      </w:r>
      <w:proofErr w:type="gramEnd"/>
    </w:p>
    <w:p w:rsidR="004E344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20) выравнивание уровня бюджетной обеспеченности поселений, входящих в состав </w:t>
      </w:r>
      <w:proofErr w:type="spellStart"/>
      <w:r w:rsidRPr="004C583D">
        <w:rPr>
          <w:rFonts w:eastAsia="Times New Roman" w:cs="Calibri"/>
          <w:color w:val="000000"/>
          <w:sz w:val="28"/>
          <w:szCs w:val="28"/>
          <w:shd w:val="clear" w:color="auto" w:fill="FFFFFF"/>
        </w:rPr>
        <w:t>Серышевскогорайона</w:t>
      </w:r>
      <w:proofErr w:type="gramStart"/>
      <w:r w:rsidRPr="004C583D">
        <w:rPr>
          <w:rFonts w:eastAsia="Times New Roman" w:cs="Calibri"/>
          <w:color w:val="000000"/>
          <w:sz w:val="28"/>
          <w:szCs w:val="28"/>
          <w:shd w:val="clear" w:color="auto" w:fill="FFFFFF"/>
        </w:rPr>
        <w:t>,з</w:t>
      </w:r>
      <w:proofErr w:type="gramEnd"/>
      <w:r w:rsidRPr="004C583D">
        <w:rPr>
          <w:rFonts w:eastAsia="Times New Roman" w:cs="Calibri"/>
          <w:color w:val="000000"/>
          <w:sz w:val="28"/>
          <w:szCs w:val="28"/>
          <w:shd w:val="clear" w:color="auto" w:fill="FFFFFF"/>
        </w:rPr>
        <w:t>а</w:t>
      </w:r>
      <w:proofErr w:type="spellEnd"/>
      <w:r w:rsidRPr="004C583D">
        <w:rPr>
          <w:rFonts w:eastAsia="Times New Roman" w:cs="Calibri"/>
          <w:color w:val="000000"/>
          <w:sz w:val="28"/>
          <w:szCs w:val="28"/>
          <w:shd w:val="clear" w:color="auto" w:fill="FFFFFF"/>
        </w:rPr>
        <w:t xml:space="preserve"> счет средств бюджета муниципального района;</w:t>
      </w:r>
      <w:r w:rsidRPr="004C583D">
        <w:rPr>
          <w:rFonts w:eastAsia="Times New Roman" w:cs="Calibri"/>
          <w:color w:val="000000"/>
          <w:sz w:val="28"/>
          <w:szCs w:val="28"/>
          <w:shd w:val="clear" w:color="auto" w:fill="FFFFFF"/>
        </w:rPr>
        <w:br/>
        <w:t>21) организация и осуществление мероприятий по гражданской обороне, защите населения и территории муниципального района от чрезвычайных ситуаций природного и техногенного характера;</w:t>
      </w:r>
    </w:p>
    <w:p w:rsidR="004E344E" w:rsidRDefault="004E344E" w:rsidP="004E344E">
      <w:pPr>
        <w:spacing w:line="276" w:lineRule="auto"/>
        <w:jc w:val="both"/>
        <w:rPr>
          <w:rFonts w:eastAsia="Times New Roman" w:cs="Calibri"/>
          <w:color w:val="000000"/>
          <w:sz w:val="28"/>
          <w:szCs w:val="28"/>
          <w:shd w:val="clear" w:color="auto" w:fill="FFFFFF"/>
        </w:rPr>
      </w:pPr>
      <w:r>
        <w:rPr>
          <w:rFonts w:eastAsia="Times New Roman" w:cs="Calibri"/>
          <w:color w:val="000000"/>
          <w:sz w:val="28"/>
          <w:szCs w:val="28"/>
          <w:shd w:val="clear" w:color="auto" w:fill="FFFFFF"/>
        </w:rPr>
        <w:t xml:space="preserve"> </w:t>
      </w:r>
      <w:proofErr w:type="gramStart"/>
      <w:r w:rsidR="00886B49" w:rsidRPr="004C583D">
        <w:rPr>
          <w:rFonts w:eastAsia="Times New Roman" w:cs="Calibri"/>
          <w:color w:val="000000"/>
          <w:sz w:val="28"/>
          <w:szCs w:val="28"/>
          <w:shd w:val="clear" w:color="auto" w:fill="FFFFFF"/>
        </w:rPr>
        <w:t xml:space="preserve">22) создание, развитие и обеспечение охраны лечебно-оздоровительных местностей и курортов местного значения </w:t>
      </w:r>
      <w:proofErr w:type="spellStart"/>
      <w:r w:rsidR="00886B49" w:rsidRPr="004C583D">
        <w:rPr>
          <w:rFonts w:eastAsia="Times New Roman" w:cs="Calibri"/>
          <w:color w:val="000000"/>
          <w:sz w:val="28"/>
          <w:szCs w:val="28"/>
          <w:shd w:val="clear" w:color="auto" w:fill="FFFFFF"/>
        </w:rPr>
        <w:t>натерритории</w:t>
      </w:r>
      <w:proofErr w:type="spellEnd"/>
      <w:r w:rsidR="00886B49" w:rsidRPr="004C583D">
        <w:rPr>
          <w:rFonts w:eastAsia="Times New Roman" w:cs="Calibri"/>
          <w:color w:val="000000"/>
          <w:sz w:val="28"/>
          <w:szCs w:val="28"/>
          <w:shd w:val="clear" w:color="auto" w:fill="FFFFFF"/>
        </w:rPr>
        <w:t xml:space="preserve"> муниципального </w:t>
      </w:r>
      <w:r w:rsidR="00886B49" w:rsidRPr="004C583D">
        <w:rPr>
          <w:rFonts w:eastAsia="Times New Roman" w:cs="Calibri"/>
          <w:color w:val="000000"/>
          <w:sz w:val="28"/>
          <w:szCs w:val="28"/>
          <w:shd w:val="clear" w:color="auto" w:fill="FFFFFF"/>
        </w:rPr>
        <w:lastRenderedPageBreak/>
        <w:t xml:space="preserve">района; </w:t>
      </w:r>
      <w:r w:rsidR="00886B49" w:rsidRPr="004C583D">
        <w:rPr>
          <w:rFonts w:eastAsia="Times New Roman" w:cs="Calibri"/>
          <w:color w:val="000000"/>
          <w:sz w:val="28"/>
          <w:szCs w:val="28"/>
          <w:shd w:val="clear" w:color="auto" w:fill="FFFFFF"/>
        </w:rPr>
        <w:br/>
        <w:t>23) организация и осуществление мероприятий по мобилизационной подготовке муниципальных предприятий и учреждений, находящихся</w:t>
      </w:r>
      <w:r>
        <w:rPr>
          <w:rFonts w:eastAsia="Times New Roman" w:cs="Calibri"/>
          <w:color w:val="000000"/>
          <w:sz w:val="28"/>
          <w:szCs w:val="28"/>
          <w:shd w:val="clear" w:color="auto" w:fill="FFFFFF"/>
        </w:rPr>
        <w:t xml:space="preserve"> </w:t>
      </w:r>
      <w:r w:rsidR="00886B49" w:rsidRPr="004C583D">
        <w:rPr>
          <w:rFonts w:eastAsia="Times New Roman" w:cs="Calibri"/>
          <w:color w:val="000000"/>
          <w:sz w:val="28"/>
          <w:szCs w:val="28"/>
          <w:shd w:val="clear" w:color="auto" w:fill="FFFFFF"/>
        </w:rPr>
        <w:t>на территории муниципального района;</w:t>
      </w:r>
      <w:proofErr w:type="gramEnd"/>
    </w:p>
    <w:p w:rsidR="004E344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24)осуществление мероприятий по обеспечению</w:t>
      </w:r>
      <w:r w:rsidR="004E344E">
        <w:rPr>
          <w:rFonts w:eastAsia="Times New Roman" w:cs="Calibri"/>
          <w:color w:val="000000"/>
          <w:sz w:val="28"/>
          <w:szCs w:val="28"/>
          <w:shd w:val="clear" w:color="auto" w:fill="FFFFFF"/>
        </w:rPr>
        <w:t xml:space="preserve">  </w:t>
      </w:r>
      <w:r w:rsidRPr="004C583D">
        <w:rPr>
          <w:rFonts w:eastAsia="Times New Roman" w:cs="Calibri"/>
          <w:color w:val="000000"/>
          <w:sz w:val="28"/>
          <w:szCs w:val="28"/>
          <w:shd w:val="clear" w:color="auto" w:fill="FFFFFF"/>
        </w:rPr>
        <w:t>безопасности людей на водных объектах, охране их жизни и здоровья;</w:t>
      </w:r>
    </w:p>
    <w:p w:rsidR="004E344E" w:rsidRDefault="00886B49" w:rsidP="004E344E">
      <w:pPr>
        <w:spacing w:line="276" w:lineRule="auto"/>
        <w:jc w:val="both"/>
        <w:rPr>
          <w:rFonts w:eastAsia="Times New Roman" w:cs="Calibri"/>
          <w:color w:val="000000"/>
          <w:sz w:val="28"/>
          <w:szCs w:val="28"/>
          <w:shd w:val="clear" w:color="auto" w:fill="FFFFFF"/>
        </w:rPr>
      </w:pPr>
      <w:proofErr w:type="gramStart"/>
      <w:r w:rsidRPr="004C583D">
        <w:rPr>
          <w:rFonts w:eastAsia="Times New Roman" w:cs="Calibri"/>
          <w:color w:val="000000"/>
          <w:sz w:val="28"/>
          <w:szCs w:val="28"/>
          <w:shd w:val="clear" w:color="auto" w:fill="FFFFFF"/>
        </w:rP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r w:rsidRPr="004C583D">
        <w:rPr>
          <w:rFonts w:eastAsia="Times New Roman" w:cs="Calibri"/>
          <w:color w:val="000000"/>
          <w:sz w:val="28"/>
          <w:szCs w:val="28"/>
          <w:shd w:val="clear" w:color="auto" w:fill="FFFFFF"/>
        </w:rPr>
        <w:br/>
        <w:t>26) обеспечение условий для развития на территории муниципального района физической культуры и массового спорта, организация проведения официальных физкультурно-оздоровительных и спортивных мероприятий муниципального района;</w:t>
      </w:r>
      <w:proofErr w:type="gramEnd"/>
    </w:p>
    <w:p w:rsidR="004E344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27) организация и осуществление мероприятий </w:t>
      </w:r>
      <w:proofErr w:type="spellStart"/>
      <w:r w:rsidRPr="004C583D">
        <w:rPr>
          <w:rFonts w:eastAsia="Times New Roman" w:cs="Calibri"/>
          <w:color w:val="000000"/>
          <w:sz w:val="28"/>
          <w:szCs w:val="28"/>
          <w:shd w:val="clear" w:color="auto" w:fill="FFFFFF"/>
        </w:rPr>
        <w:t>межпоселенческого</w:t>
      </w:r>
      <w:proofErr w:type="spellEnd"/>
      <w:r w:rsidRPr="004C583D">
        <w:rPr>
          <w:rFonts w:eastAsia="Times New Roman" w:cs="Calibri"/>
          <w:color w:val="000000"/>
          <w:sz w:val="28"/>
          <w:szCs w:val="28"/>
          <w:shd w:val="clear" w:color="auto" w:fill="FFFFFF"/>
        </w:rPr>
        <w:t xml:space="preserve"> характера по работе с детьми и молодежью;</w:t>
      </w:r>
    </w:p>
    <w:p w:rsidR="004E344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28)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w:t>
      </w:r>
    </w:p>
    <w:p w:rsidR="004F7F2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2. Органы местного самоуправления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и органы местного самоуправления отдельных поселений, входящих в его состав, вправе заключать между собой соглашения о передаче друг другу осуществления части своих полномочий за счет межбюджетных трансфертов, предоставляемых из соответствующих бюджетов, в соответствии с Бюджетным кодексом Российской Федерации.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субвенций, необходимых для осуществления передаваемых полномочий, а также предусматривать финансовые санкции за неисполнение соглашений.</w:t>
      </w:r>
      <w:r w:rsidRPr="004C583D">
        <w:rPr>
          <w:rFonts w:eastAsia="Times New Roman" w:cs="Calibri"/>
          <w:color w:val="000000"/>
          <w:sz w:val="28"/>
          <w:szCs w:val="28"/>
          <w:shd w:val="clear" w:color="auto" w:fill="FFFFFF"/>
        </w:rPr>
        <w:br/>
        <w:t xml:space="preserve">1. Органы местного самоуправления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имеют право на:</w:t>
      </w:r>
      <w:r w:rsidRPr="004C583D">
        <w:rPr>
          <w:rFonts w:eastAsia="Times New Roman" w:cs="Calibri"/>
          <w:color w:val="000000"/>
          <w:sz w:val="28"/>
          <w:szCs w:val="28"/>
          <w:shd w:val="clear" w:color="auto" w:fill="FFFFFF"/>
        </w:rPr>
        <w:br/>
        <w:t>1) создание музеев</w:t>
      </w:r>
      <w:proofErr w:type="gramStart"/>
      <w:r w:rsidRPr="004C583D">
        <w:rPr>
          <w:rFonts w:eastAsia="Times New Roman" w:cs="Calibri"/>
          <w:color w:val="000000"/>
          <w:sz w:val="28"/>
          <w:szCs w:val="28"/>
          <w:shd w:val="clear" w:color="auto" w:fill="FFFFFF"/>
        </w:rPr>
        <w:t xml:space="preserve"> ;</w:t>
      </w:r>
      <w:proofErr w:type="gramEnd"/>
    </w:p>
    <w:p w:rsidR="004F7F2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2) участие в осуществлении деятельности по опеке и попечительству;</w:t>
      </w:r>
      <w:r w:rsidRPr="004C583D">
        <w:rPr>
          <w:rFonts w:eastAsia="Times New Roman" w:cs="Calibri"/>
          <w:color w:val="000000"/>
          <w:sz w:val="28"/>
          <w:szCs w:val="28"/>
          <w:shd w:val="clear" w:color="auto" w:fill="FFFFFF"/>
        </w:rPr>
        <w:br/>
        <w:t>3) создание условий для осуществления деятельности,</w:t>
      </w:r>
      <w:r w:rsidR="004F7F2E">
        <w:rPr>
          <w:rFonts w:eastAsia="Times New Roman" w:cs="Calibri"/>
          <w:color w:val="000000"/>
          <w:sz w:val="28"/>
          <w:szCs w:val="28"/>
          <w:shd w:val="clear" w:color="auto" w:fill="FFFFFF"/>
        </w:rPr>
        <w:t xml:space="preserve"> </w:t>
      </w:r>
      <w:r w:rsidRPr="004C583D">
        <w:rPr>
          <w:rFonts w:eastAsia="Times New Roman" w:cs="Calibri"/>
          <w:color w:val="000000"/>
          <w:sz w:val="28"/>
          <w:szCs w:val="28"/>
          <w:shd w:val="clear" w:color="auto" w:fill="FFFFFF"/>
        </w:rPr>
        <w:t>связанной с реализацией прав местных национально-культурных автономий на территории муниципального района;</w:t>
      </w:r>
    </w:p>
    <w:p w:rsidR="004F7F2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lastRenderedPageBreak/>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4F7F2E" w:rsidRDefault="004F7F2E" w:rsidP="004E344E">
      <w:pPr>
        <w:spacing w:line="276" w:lineRule="auto"/>
        <w:jc w:val="both"/>
        <w:rPr>
          <w:rFonts w:eastAsia="Times New Roman" w:cs="Calibri"/>
          <w:color w:val="000000"/>
          <w:sz w:val="28"/>
          <w:szCs w:val="28"/>
          <w:shd w:val="clear" w:color="auto" w:fill="FFFFFF"/>
        </w:rPr>
      </w:pPr>
      <w:r>
        <w:rPr>
          <w:rFonts w:eastAsia="Times New Roman" w:cs="Calibri"/>
          <w:color w:val="000000"/>
          <w:sz w:val="28"/>
          <w:szCs w:val="28"/>
          <w:shd w:val="clear" w:color="auto" w:fill="FFFFFF"/>
        </w:rPr>
        <w:t xml:space="preserve"> </w:t>
      </w:r>
      <w:r w:rsidR="00886B49" w:rsidRPr="004C583D">
        <w:rPr>
          <w:rFonts w:eastAsia="Times New Roman" w:cs="Calibri"/>
          <w:color w:val="000000"/>
          <w:sz w:val="28"/>
          <w:szCs w:val="28"/>
          <w:shd w:val="clear" w:color="auto" w:fill="FFFFFF"/>
        </w:rPr>
        <w:t xml:space="preserve">5) создание службы неотложной медицинской помощи в структуре медицинских учреждений в целях оказания на территории </w:t>
      </w:r>
      <w:proofErr w:type="spellStart"/>
      <w:r w:rsidR="00886B49" w:rsidRPr="004C583D">
        <w:rPr>
          <w:rFonts w:eastAsia="Times New Roman" w:cs="Calibri"/>
          <w:color w:val="000000"/>
          <w:sz w:val="28"/>
          <w:szCs w:val="28"/>
          <w:shd w:val="clear" w:color="auto" w:fill="FFFFFF"/>
        </w:rPr>
        <w:t>Серышевского</w:t>
      </w:r>
      <w:proofErr w:type="spellEnd"/>
      <w:r w:rsidR="00886B49" w:rsidRPr="004C583D">
        <w:rPr>
          <w:rFonts w:eastAsia="Times New Roman" w:cs="Calibri"/>
          <w:color w:val="000000"/>
          <w:sz w:val="28"/>
          <w:szCs w:val="28"/>
          <w:shd w:val="clear" w:color="auto" w:fill="FFFFFF"/>
        </w:rPr>
        <w:t xml:space="preserve"> района первичной медико-санитарной помощи;</w:t>
      </w:r>
    </w:p>
    <w:p w:rsidR="004F7F2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6) создание условий для развития туризма.</w:t>
      </w:r>
    </w:p>
    <w:p w:rsidR="004F7F2E" w:rsidRDefault="004F7F2E" w:rsidP="004E344E">
      <w:pPr>
        <w:spacing w:line="276" w:lineRule="auto"/>
        <w:jc w:val="both"/>
        <w:rPr>
          <w:rFonts w:eastAsia="Times New Roman" w:cs="Calibri"/>
          <w:color w:val="000000"/>
          <w:sz w:val="28"/>
          <w:szCs w:val="28"/>
          <w:shd w:val="clear" w:color="auto" w:fill="FFFFFF"/>
        </w:rPr>
      </w:pPr>
      <w:r>
        <w:rPr>
          <w:rFonts w:eastAsia="Times New Roman" w:cs="Calibri"/>
          <w:color w:val="000000"/>
          <w:sz w:val="28"/>
          <w:szCs w:val="28"/>
          <w:shd w:val="clear" w:color="auto" w:fill="FFFFFF"/>
        </w:rPr>
        <w:t xml:space="preserve"> </w:t>
      </w:r>
      <w:r w:rsidR="00886B49" w:rsidRPr="004C583D">
        <w:rPr>
          <w:rFonts w:eastAsia="Times New Roman" w:cs="Calibri"/>
          <w:color w:val="000000"/>
          <w:sz w:val="28"/>
          <w:szCs w:val="28"/>
          <w:shd w:val="clear" w:color="auto" w:fill="FFFFFF"/>
        </w:rPr>
        <w:t xml:space="preserve">2. </w:t>
      </w:r>
      <w:proofErr w:type="gramStart"/>
      <w:r w:rsidR="00886B49" w:rsidRPr="004C583D">
        <w:rPr>
          <w:rFonts w:eastAsia="Times New Roman" w:cs="Calibri"/>
          <w:color w:val="000000"/>
          <w:sz w:val="28"/>
          <w:szCs w:val="28"/>
          <w:shd w:val="clear" w:color="auto" w:fill="FFFFFF"/>
        </w:rPr>
        <w:t xml:space="preserve">Органы местного самоуправления </w:t>
      </w:r>
      <w:proofErr w:type="spellStart"/>
      <w:r w:rsidR="00886B49" w:rsidRPr="004C583D">
        <w:rPr>
          <w:rFonts w:eastAsia="Times New Roman" w:cs="Calibri"/>
          <w:color w:val="000000"/>
          <w:sz w:val="28"/>
          <w:szCs w:val="28"/>
          <w:shd w:val="clear" w:color="auto" w:fill="FFFFFF"/>
        </w:rPr>
        <w:t>Серышевского</w:t>
      </w:r>
      <w:proofErr w:type="spellEnd"/>
      <w:r w:rsidR="00886B49" w:rsidRPr="004C583D">
        <w:rPr>
          <w:rFonts w:eastAsia="Times New Roman" w:cs="Calibri"/>
          <w:color w:val="000000"/>
          <w:sz w:val="28"/>
          <w:szCs w:val="28"/>
          <w:shd w:val="clear" w:color="auto" w:fill="FFFFFF"/>
        </w:rPr>
        <w:t xml:space="preserve"> района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29.12.2006 № 258 – ФЗ «О внесении изменений в отдельные законодательные акты Российской Федерации в связи с совершенствованием разграничения полномочий»), если это участие предусмотрено федеральными законами, а также решать иные вопросы</w:t>
      </w:r>
      <w:proofErr w:type="gramEnd"/>
      <w:r w:rsidR="00886B49" w:rsidRPr="004C583D">
        <w:rPr>
          <w:rFonts w:eastAsia="Times New Roman" w:cs="Calibri"/>
          <w:color w:val="000000"/>
          <w:sz w:val="28"/>
          <w:szCs w:val="28"/>
          <w:shd w:val="clear" w:color="auto" w:fill="FFFFFF"/>
        </w:rPr>
        <w:t>,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счёт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F7F2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В целях решения вопросов местного значения органы местного самоуправления муниципального района обладают следующими полномочиями:</w:t>
      </w:r>
      <w:r w:rsidRPr="004C583D">
        <w:rPr>
          <w:rFonts w:eastAsia="Times New Roman" w:cs="Calibri"/>
          <w:color w:val="000000"/>
          <w:sz w:val="28"/>
          <w:szCs w:val="28"/>
          <w:shd w:val="clear" w:color="auto" w:fill="FFFFFF"/>
        </w:rPr>
        <w:br/>
        <w:t>1) принятие устава муниципального образования и внесение в него изменений и дополнений, издание муниципальных правовых актов;</w:t>
      </w:r>
      <w:r w:rsidRPr="004C583D">
        <w:rPr>
          <w:rFonts w:eastAsia="Times New Roman" w:cs="Calibri"/>
          <w:color w:val="000000"/>
          <w:sz w:val="28"/>
          <w:szCs w:val="28"/>
          <w:shd w:val="clear" w:color="auto" w:fill="FFFFFF"/>
        </w:rPr>
        <w:br/>
        <w:t xml:space="preserve">2) установление официальных символов муниципального образования; </w:t>
      </w:r>
      <w:r w:rsidRPr="004C583D">
        <w:rPr>
          <w:rFonts w:eastAsia="Times New Roman" w:cs="Calibri"/>
          <w:color w:val="000000"/>
          <w:sz w:val="28"/>
          <w:szCs w:val="28"/>
          <w:shd w:val="clear" w:color="auto" w:fill="FFFFFF"/>
        </w:rPr>
        <w:br/>
        <w:t>3)создание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и автономными муниципальными учреждениями,</w:t>
      </w:r>
      <w:r w:rsidR="004F7F2E">
        <w:rPr>
          <w:rFonts w:eastAsia="Times New Roman" w:cs="Calibri"/>
          <w:color w:val="000000"/>
          <w:sz w:val="28"/>
          <w:szCs w:val="28"/>
          <w:shd w:val="clear" w:color="auto" w:fill="FFFFFF"/>
        </w:rPr>
        <w:t xml:space="preserve"> </w:t>
      </w:r>
      <w:r w:rsidRPr="004C583D">
        <w:rPr>
          <w:rFonts w:eastAsia="Times New Roman" w:cs="Calibri"/>
          <w:color w:val="000000"/>
          <w:sz w:val="28"/>
          <w:szCs w:val="28"/>
          <w:shd w:val="clear" w:color="auto" w:fill="FFFFFF"/>
        </w:rPr>
        <w:t>а также формирование и размещение муниципального заказа;</w:t>
      </w:r>
      <w:r w:rsidRPr="004C583D">
        <w:rPr>
          <w:rFonts w:eastAsia="Times New Roman" w:cs="Calibri"/>
          <w:color w:val="000000"/>
          <w:sz w:val="28"/>
          <w:szCs w:val="28"/>
          <w:shd w:val="clear" w:color="auto" w:fill="FFFFFF"/>
        </w:rPr>
        <w:br/>
      </w:r>
      <w:proofErr w:type="gramStart"/>
      <w:r w:rsidRPr="004C583D">
        <w:rPr>
          <w:rFonts w:eastAsia="Times New Roman" w:cs="Calibri"/>
          <w:color w:val="000000"/>
          <w:sz w:val="28"/>
          <w:szCs w:val="28"/>
          <w:shd w:val="clear" w:color="auto" w:fill="FFFFFF"/>
        </w:rPr>
        <w:t>4) установление тарифов на услуги, предоставляемые муниципальными предприятиями и учреждениями,</w:t>
      </w:r>
      <w:r w:rsidR="004F7F2E">
        <w:rPr>
          <w:rFonts w:eastAsia="Times New Roman" w:cs="Calibri"/>
          <w:color w:val="000000"/>
          <w:sz w:val="28"/>
          <w:szCs w:val="28"/>
          <w:shd w:val="clear" w:color="auto" w:fill="FFFFFF"/>
        </w:rPr>
        <w:t xml:space="preserve"> </w:t>
      </w:r>
      <w:r w:rsidRPr="004C583D">
        <w:rPr>
          <w:rFonts w:eastAsia="Times New Roman" w:cs="Calibri"/>
          <w:color w:val="000000"/>
          <w:sz w:val="28"/>
          <w:szCs w:val="28"/>
          <w:shd w:val="clear" w:color="auto" w:fill="FFFFFF"/>
        </w:rPr>
        <w:t>если иное не предусмотрено федеральными законами; )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roofErr w:type="gramEnd"/>
      <w:r w:rsidRPr="004C583D">
        <w:rPr>
          <w:rFonts w:eastAsia="Times New Roman" w:cs="Calibri"/>
          <w:color w:val="000000"/>
          <w:sz w:val="28"/>
          <w:szCs w:val="28"/>
          <w:shd w:val="clear" w:color="auto" w:fill="FFFFFF"/>
        </w:rPr>
        <w:t xml:space="preserve"> Полномочия органов местного самоуправления поселений по регулированию </w:t>
      </w:r>
      <w:r w:rsidRPr="004C583D">
        <w:rPr>
          <w:rFonts w:eastAsia="Times New Roman" w:cs="Calibri"/>
          <w:color w:val="000000"/>
          <w:sz w:val="28"/>
          <w:szCs w:val="28"/>
          <w:shd w:val="clear" w:color="auto" w:fill="FFFFFF"/>
        </w:rPr>
        <w:lastRenderedPageBreak/>
        <w:t>тарифов на товары и услуги организаций коммунального комплекса (за исключением тарифов на товары и услуги организаций коммунального комплекса - производителей товаров и услуг в сфере электр</w:t>
      </w:r>
      <w:proofErr w:type="gramStart"/>
      <w:r w:rsidRPr="004C583D">
        <w:rPr>
          <w:rFonts w:eastAsia="Times New Roman" w:cs="Calibri"/>
          <w:color w:val="000000"/>
          <w:sz w:val="28"/>
          <w:szCs w:val="28"/>
          <w:shd w:val="clear" w:color="auto" w:fill="FFFFFF"/>
        </w:rPr>
        <w:t>о-</w:t>
      </w:r>
      <w:proofErr w:type="gramEnd"/>
      <w:r w:rsidRPr="004C583D">
        <w:rPr>
          <w:rFonts w:eastAsia="Times New Roman" w:cs="Calibri"/>
          <w:color w:val="000000"/>
          <w:sz w:val="28"/>
          <w:szCs w:val="28"/>
          <w:shd w:val="clear" w:color="auto" w:fill="FFFFFF"/>
        </w:rPr>
        <w:t xml:space="preserve"> и (или) теплоснабжения),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 поселения;</w:t>
      </w:r>
    </w:p>
    <w:p w:rsidR="004F7F2E" w:rsidRDefault="00886B49" w:rsidP="004E344E">
      <w:pPr>
        <w:spacing w:line="276" w:lineRule="auto"/>
        <w:jc w:val="both"/>
        <w:rPr>
          <w:rFonts w:eastAsia="Times New Roman" w:cs="Calibri"/>
          <w:color w:val="000000"/>
          <w:sz w:val="28"/>
          <w:szCs w:val="28"/>
          <w:shd w:val="clear" w:color="auto" w:fill="FFFFFF"/>
        </w:rPr>
      </w:pPr>
      <w:proofErr w:type="gramStart"/>
      <w:r w:rsidRPr="004C583D">
        <w:rPr>
          <w:rFonts w:eastAsia="Times New Roman" w:cs="Calibri"/>
          <w:color w:val="000000"/>
          <w:sz w:val="28"/>
          <w:szCs w:val="28"/>
          <w:shd w:val="clear" w:color="auto" w:fill="FFFFFF"/>
        </w:rPr>
        <w:t>5.1) утверждение и реализация муниципальных программ в области энергосбережения и повышения энергетической эффективности, организация и проведение иных мероприятий, предусмотренных законодательством об энергосбережении и о повышении энергетической эффективности;</w:t>
      </w:r>
      <w:r w:rsidRPr="004C583D">
        <w:rPr>
          <w:rFonts w:eastAsia="Times New Roman" w:cs="Calibri"/>
          <w:color w:val="000000"/>
          <w:sz w:val="28"/>
          <w:szCs w:val="28"/>
          <w:shd w:val="clear" w:color="auto" w:fill="FFFFFF"/>
        </w:rPr>
        <w:br/>
        <w:t>5.2) полномочиями по организации теплоснабжения, предусмотренными Федеральным законом «О теплоснабжении»;</w:t>
      </w:r>
      <w:proofErr w:type="gramEnd"/>
    </w:p>
    <w:p w:rsidR="004F7F2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F7F2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7) принятие и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w:t>
      </w:r>
      <w:r w:rsidR="004F7F2E">
        <w:rPr>
          <w:rFonts w:eastAsia="Times New Roman" w:cs="Calibri"/>
          <w:color w:val="000000"/>
          <w:sz w:val="28"/>
          <w:szCs w:val="28"/>
          <w:shd w:val="clear" w:color="auto" w:fill="FFFFFF"/>
        </w:rPr>
        <w:t xml:space="preserve"> </w:t>
      </w:r>
      <w:r w:rsidRPr="004C583D">
        <w:rPr>
          <w:rFonts w:eastAsia="Times New Roman" w:cs="Calibri"/>
          <w:color w:val="000000"/>
          <w:sz w:val="28"/>
          <w:szCs w:val="28"/>
          <w:shd w:val="clear" w:color="auto" w:fill="FFFFFF"/>
        </w:rPr>
        <w:t xml:space="preserve">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 </w:t>
      </w:r>
      <w:r w:rsidRPr="004C583D">
        <w:rPr>
          <w:rFonts w:eastAsia="Times New Roman" w:cs="Calibri"/>
          <w:color w:val="000000"/>
          <w:sz w:val="28"/>
          <w:szCs w:val="28"/>
          <w:shd w:val="clear" w:color="auto" w:fill="FFFFFF"/>
        </w:rPr>
        <w:br/>
      </w:r>
      <w:proofErr w:type="gramStart"/>
      <w:r w:rsidRPr="004C583D">
        <w:rPr>
          <w:rFonts w:eastAsia="Times New Roman" w:cs="Calibri"/>
          <w:color w:val="000000"/>
          <w:sz w:val="28"/>
          <w:szCs w:val="28"/>
          <w:shd w:val="clear" w:color="auto" w:fill="FFFFFF"/>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roofErr w:type="gramEnd"/>
    </w:p>
    <w:p w:rsidR="004F7F2E" w:rsidRDefault="00886B49" w:rsidP="004E344E">
      <w:pPr>
        <w:spacing w:line="276" w:lineRule="auto"/>
        <w:jc w:val="both"/>
        <w:rPr>
          <w:rFonts w:eastAsia="Times New Roman" w:cs="Calibri"/>
          <w:color w:val="000000"/>
          <w:sz w:val="28"/>
          <w:szCs w:val="28"/>
          <w:shd w:val="clear" w:color="auto" w:fill="FFFFFF"/>
        </w:rPr>
      </w:pPr>
      <w:proofErr w:type="gramStart"/>
      <w:r w:rsidRPr="004C583D">
        <w:rPr>
          <w:rFonts w:eastAsia="Times New Roman" w:cs="Calibri"/>
          <w:color w:val="000000"/>
          <w:sz w:val="28"/>
          <w:szCs w:val="28"/>
          <w:shd w:val="clear" w:color="auto" w:fill="FFFFFF"/>
        </w:rPr>
        <w:t xml:space="preserve">9) осуществление международных и внешнеэкономических связей в соответствии с федеральными законами; 9.1) организация подготовки, переподготовки и повышения квалификации выборных должностных лиц местного самоуправления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членов выборных органов </w:t>
      </w:r>
      <w:r w:rsidRPr="004C583D">
        <w:rPr>
          <w:rFonts w:eastAsia="Times New Roman" w:cs="Calibri"/>
          <w:color w:val="000000"/>
          <w:sz w:val="28"/>
          <w:szCs w:val="28"/>
          <w:shd w:val="clear" w:color="auto" w:fill="FFFFFF"/>
        </w:rPr>
        <w:lastRenderedPageBreak/>
        <w:t xml:space="preserve">местного самоуправления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депутатов представительных органов муниципальных образований района, а также профессиональной подготовки, переподготовки и повышения квалификации муниципальных служащих и работников муниципальных учреждений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w:t>
      </w:r>
      <w:proofErr w:type="gramEnd"/>
    </w:p>
    <w:p w:rsidR="004F7F2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10) иными полномочиями в соответствии с Федеральным законом от 06.10.2003 г. № 131 – ФЗ «Об</w:t>
      </w:r>
      <w:r w:rsidR="004F7F2E">
        <w:rPr>
          <w:rFonts w:eastAsia="Times New Roman" w:cs="Calibri"/>
          <w:color w:val="000000"/>
          <w:sz w:val="28"/>
          <w:szCs w:val="28"/>
          <w:shd w:val="clear" w:color="auto" w:fill="FFFFFF"/>
        </w:rPr>
        <w:t xml:space="preserve"> </w:t>
      </w:r>
      <w:r w:rsidRPr="004C583D">
        <w:rPr>
          <w:rFonts w:eastAsia="Times New Roman" w:cs="Calibri"/>
          <w:color w:val="000000"/>
          <w:sz w:val="28"/>
          <w:szCs w:val="28"/>
          <w:shd w:val="clear" w:color="auto" w:fill="FFFFFF"/>
        </w:rPr>
        <w:t>общих принципах организации местного самоуправления в Российской Федерации» и настоящим Уставом.</w:t>
      </w:r>
      <w:r w:rsidRPr="004C583D">
        <w:rPr>
          <w:rFonts w:eastAsia="Times New Roman" w:cs="Calibri"/>
          <w:color w:val="000000"/>
          <w:sz w:val="28"/>
          <w:szCs w:val="28"/>
          <w:shd w:val="clear" w:color="auto" w:fill="FFFFFF"/>
        </w:rPr>
        <w:br/>
        <w:t xml:space="preserve">1.1. По вопросам, отнесенным в соответствии со статьей 15 Федерального закона № 131-ФЗ к вопросам местного значения, федеральными законами, Уставом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могут устанавливаться полномочия органов местного самоуправления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по решению указанных вопросов местного значения. Органы местного самоуправления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осуществляют отдельные государственные полномочия, которыми они наделяются федеральными или областными законами. Исполнение отдельных государственных полномочий органами местного самоуправления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осуществляется за счет субвенций, предоставляемых из средств соответствующих бюджетов. Органы местного самоуправления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и должностные лица местного самоуправления обязаны </w:t>
      </w:r>
      <w:proofErr w:type="gramStart"/>
      <w:r w:rsidRPr="004C583D">
        <w:rPr>
          <w:rFonts w:eastAsia="Times New Roman" w:cs="Calibri"/>
          <w:color w:val="000000"/>
          <w:sz w:val="28"/>
          <w:szCs w:val="28"/>
          <w:shd w:val="clear" w:color="auto" w:fill="FFFFFF"/>
        </w:rPr>
        <w:t>предоставлять уполномоченным государственным органам документы</w:t>
      </w:r>
      <w:proofErr w:type="gramEnd"/>
      <w:r w:rsidRPr="004C583D">
        <w:rPr>
          <w:rFonts w:eastAsia="Times New Roman" w:cs="Calibri"/>
          <w:color w:val="000000"/>
          <w:sz w:val="28"/>
          <w:szCs w:val="28"/>
          <w:shd w:val="clear" w:color="auto" w:fill="FFFFFF"/>
        </w:rPr>
        <w:t xml:space="preserve">, связанные с осуществлением отдельных государственных полномочий. Органы местного самоуправления района несут ответственность за осуществление отдельных государственных полномочий в </w:t>
      </w:r>
      <w:proofErr w:type="gramStart"/>
      <w:r w:rsidRPr="004C583D">
        <w:rPr>
          <w:rFonts w:eastAsia="Times New Roman" w:cs="Calibri"/>
          <w:color w:val="000000"/>
          <w:sz w:val="28"/>
          <w:szCs w:val="28"/>
          <w:shd w:val="clear" w:color="auto" w:fill="FFFFFF"/>
        </w:rPr>
        <w:t>пределах</w:t>
      </w:r>
      <w:proofErr w:type="gramEnd"/>
      <w:r w:rsidRPr="004C583D">
        <w:rPr>
          <w:rFonts w:eastAsia="Times New Roman" w:cs="Calibri"/>
          <w:color w:val="000000"/>
          <w:sz w:val="28"/>
          <w:szCs w:val="28"/>
          <w:shd w:val="clear" w:color="auto" w:fill="FFFFFF"/>
        </w:rPr>
        <w:t xml:space="preserve"> выделенных на эти цели материальных ресурсов и финансовых средств.</w:t>
      </w:r>
    </w:p>
    <w:p w:rsidR="00886B49" w:rsidRPr="004E344E" w:rsidRDefault="00886B49" w:rsidP="004E344E">
      <w:pPr>
        <w:spacing w:line="276" w:lineRule="auto"/>
        <w:jc w:val="both"/>
        <w:rPr>
          <w:rFonts w:eastAsia="Times New Roman" w:cs="Calibri"/>
          <w:color w:val="000000"/>
          <w:sz w:val="28"/>
          <w:szCs w:val="28"/>
          <w:shd w:val="clear" w:color="auto" w:fill="FFFFFF"/>
        </w:rPr>
      </w:pPr>
      <w:r w:rsidRPr="004C583D">
        <w:rPr>
          <w:rFonts w:eastAsia="Times New Roman" w:cs="Calibri"/>
          <w:b/>
          <w:i/>
          <w:color w:val="000000"/>
          <w:sz w:val="28"/>
          <w:szCs w:val="28"/>
        </w:rPr>
        <w:t>Сведений о количестве подведомственных участников бюджетного процесса, учреждений, государственных (муниципальных) унитарных предприятий и публично-правовых образований отражены в форме 0503361</w:t>
      </w:r>
      <w:proofErr w:type="gramStart"/>
      <w:r w:rsidRPr="004C583D">
        <w:rPr>
          <w:rFonts w:eastAsia="Times New Roman" w:cs="Calibri"/>
          <w:color w:val="000000"/>
          <w:sz w:val="28"/>
          <w:szCs w:val="28"/>
        </w:rPr>
        <w:t xml:space="preserve"> Н</w:t>
      </w:r>
      <w:proofErr w:type="gramEnd"/>
      <w:r w:rsidRPr="004C583D">
        <w:rPr>
          <w:rFonts w:eastAsia="Times New Roman" w:cs="Calibri"/>
          <w:color w:val="000000"/>
          <w:sz w:val="28"/>
          <w:szCs w:val="28"/>
        </w:rPr>
        <w:t xml:space="preserve">а конец отчетного периода 2016 года учреждений составило 53, в </w:t>
      </w:r>
      <w:proofErr w:type="gramStart"/>
      <w:r w:rsidRPr="004C583D">
        <w:rPr>
          <w:rFonts w:eastAsia="Times New Roman" w:cs="Calibri"/>
          <w:color w:val="000000"/>
          <w:sz w:val="28"/>
          <w:szCs w:val="28"/>
        </w:rPr>
        <w:t>сравнении</w:t>
      </w:r>
      <w:proofErr w:type="gramEnd"/>
      <w:r w:rsidRPr="004C583D">
        <w:rPr>
          <w:rFonts w:eastAsia="Times New Roman" w:cs="Calibri"/>
          <w:color w:val="000000"/>
          <w:sz w:val="28"/>
          <w:szCs w:val="28"/>
        </w:rPr>
        <w:t xml:space="preserve"> с прошлым годом общее увеличение составило 5 учреждений. Изменения произошли по таким типам учреждений:</w:t>
      </w:r>
    </w:p>
    <w:p w:rsidR="00886B49" w:rsidRPr="004C583D" w:rsidRDefault="00886B49" w:rsidP="00886B49">
      <w:pPr>
        <w:spacing w:line="276" w:lineRule="auto"/>
        <w:ind w:firstLine="567"/>
        <w:jc w:val="both"/>
        <w:rPr>
          <w:rFonts w:eastAsia="Times New Roman" w:cs="Calibri"/>
          <w:color w:val="000000"/>
          <w:sz w:val="28"/>
          <w:szCs w:val="28"/>
        </w:rPr>
      </w:pPr>
      <w:proofErr w:type="gramStart"/>
      <w:r w:rsidRPr="004C583D">
        <w:rPr>
          <w:rFonts w:eastAsia="Times New Roman" w:cs="Calibri"/>
          <w:color w:val="000000"/>
          <w:sz w:val="28"/>
          <w:szCs w:val="28"/>
        </w:rPr>
        <w:t>Казенное – увеличение на 5 -</w:t>
      </w:r>
      <w:r w:rsidRPr="004C583D">
        <w:rPr>
          <w:rFonts w:ascii="Calibri" w:hAnsi="Calibri"/>
          <w:color w:val="000000"/>
          <w:sz w:val="28"/>
          <w:szCs w:val="28"/>
        </w:rPr>
        <w:t xml:space="preserve"> </w:t>
      </w:r>
      <w:r w:rsidRPr="004C583D">
        <w:rPr>
          <w:rFonts w:eastAsia="Times New Roman" w:cs="Calibri"/>
          <w:color w:val="000000"/>
          <w:sz w:val="28"/>
          <w:szCs w:val="28"/>
        </w:rPr>
        <w:t xml:space="preserve">Постановление главы </w:t>
      </w:r>
      <w:proofErr w:type="spellStart"/>
      <w:r w:rsidRPr="004C583D">
        <w:rPr>
          <w:rFonts w:eastAsia="Times New Roman" w:cs="Calibri"/>
          <w:color w:val="000000"/>
          <w:sz w:val="28"/>
          <w:szCs w:val="28"/>
        </w:rPr>
        <w:t>Серышевского</w:t>
      </w:r>
      <w:proofErr w:type="spellEnd"/>
      <w:r w:rsidRPr="004C583D">
        <w:rPr>
          <w:rFonts w:eastAsia="Times New Roman" w:cs="Calibri"/>
          <w:color w:val="000000"/>
          <w:sz w:val="28"/>
          <w:szCs w:val="28"/>
        </w:rPr>
        <w:t xml:space="preserve"> района №493 от 30.11.2016 "О создании МКУ "Центр по обеспечению деятельности учреждений культуры </w:t>
      </w:r>
      <w:proofErr w:type="spellStart"/>
      <w:r w:rsidRPr="004C583D">
        <w:rPr>
          <w:rFonts w:eastAsia="Times New Roman" w:cs="Calibri"/>
          <w:color w:val="000000"/>
          <w:sz w:val="28"/>
          <w:szCs w:val="28"/>
        </w:rPr>
        <w:t>Серышевского</w:t>
      </w:r>
      <w:proofErr w:type="spellEnd"/>
      <w:r w:rsidRPr="004C583D">
        <w:rPr>
          <w:rFonts w:eastAsia="Times New Roman" w:cs="Calibri"/>
          <w:color w:val="000000"/>
          <w:sz w:val="28"/>
          <w:szCs w:val="28"/>
        </w:rPr>
        <w:t xml:space="preserve"> района", Постановление главы </w:t>
      </w:r>
      <w:proofErr w:type="spellStart"/>
      <w:r w:rsidRPr="004C583D">
        <w:rPr>
          <w:rFonts w:eastAsia="Times New Roman" w:cs="Calibri"/>
          <w:color w:val="000000"/>
          <w:sz w:val="28"/>
          <w:szCs w:val="28"/>
        </w:rPr>
        <w:t>Серышевского</w:t>
      </w:r>
      <w:proofErr w:type="spellEnd"/>
      <w:r w:rsidRPr="004C583D">
        <w:rPr>
          <w:rFonts w:eastAsia="Times New Roman" w:cs="Calibri"/>
          <w:color w:val="000000"/>
          <w:sz w:val="28"/>
          <w:szCs w:val="28"/>
        </w:rPr>
        <w:t xml:space="preserve"> района №442 от 27.10.2016 № «О создании нового учреждения в образовании", Создано новое учреждение по обслуживанию деятельности Казанского сельсовета Постановление главы администрации Казанского сельсовета №45 от 28.10.2016г, Постановление главы Украинского сельсовета от 25.10.2016г № 40</w:t>
      </w:r>
      <w:proofErr w:type="gramEnd"/>
      <w:r w:rsidRPr="004C583D">
        <w:rPr>
          <w:rFonts w:eastAsia="Times New Roman" w:cs="Calibri"/>
          <w:color w:val="000000"/>
          <w:sz w:val="28"/>
          <w:szCs w:val="28"/>
        </w:rPr>
        <w:t xml:space="preserve"> "О создании муниципального </w:t>
      </w:r>
      <w:r w:rsidRPr="004C583D">
        <w:rPr>
          <w:rFonts w:eastAsia="Times New Roman" w:cs="Calibri"/>
          <w:color w:val="000000"/>
          <w:sz w:val="28"/>
          <w:szCs w:val="28"/>
        </w:rPr>
        <w:lastRenderedPageBreak/>
        <w:t xml:space="preserve">казенного учреждения "Учреждение по обслуживанию деятельности муниципального образования Украинского сельсовета"", Постановление главы </w:t>
      </w:r>
      <w:proofErr w:type="spellStart"/>
      <w:r w:rsidRPr="004C583D">
        <w:rPr>
          <w:rFonts w:eastAsia="Times New Roman" w:cs="Calibri"/>
          <w:color w:val="000000"/>
          <w:sz w:val="28"/>
          <w:szCs w:val="28"/>
        </w:rPr>
        <w:t>Фроловского</w:t>
      </w:r>
      <w:proofErr w:type="spellEnd"/>
      <w:r w:rsidRPr="004C583D">
        <w:rPr>
          <w:rFonts w:eastAsia="Times New Roman" w:cs="Calibri"/>
          <w:color w:val="000000"/>
          <w:sz w:val="28"/>
          <w:szCs w:val="28"/>
        </w:rPr>
        <w:t xml:space="preserve"> сельсовета №75 от 01.11.2016г</w:t>
      </w:r>
      <w:proofErr w:type="gramStart"/>
      <w:r w:rsidRPr="004C583D">
        <w:rPr>
          <w:rFonts w:eastAsia="Times New Roman" w:cs="Calibri"/>
          <w:color w:val="000000"/>
          <w:sz w:val="28"/>
          <w:szCs w:val="28"/>
        </w:rPr>
        <w:t xml:space="preserve"> О</w:t>
      </w:r>
      <w:proofErr w:type="gramEnd"/>
      <w:r w:rsidRPr="004C583D">
        <w:rPr>
          <w:rFonts w:eastAsia="Times New Roman" w:cs="Calibri"/>
          <w:color w:val="000000"/>
          <w:sz w:val="28"/>
          <w:szCs w:val="28"/>
        </w:rPr>
        <w:t xml:space="preserve"> создании МКУ "УОД МО </w:t>
      </w:r>
      <w:proofErr w:type="spellStart"/>
      <w:r w:rsidRPr="004C583D">
        <w:rPr>
          <w:rFonts w:eastAsia="Times New Roman" w:cs="Calibri"/>
          <w:color w:val="000000"/>
          <w:sz w:val="28"/>
          <w:szCs w:val="28"/>
        </w:rPr>
        <w:t>Фроловского</w:t>
      </w:r>
      <w:proofErr w:type="spellEnd"/>
      <w:r w:rsidRPr="004C583D">
        <w:rPr>
          <w:rFonts w:eastAsia="Times New Roman" w:cs="Calibri"/>
          <w:color w:val="000000"/>
          <w:sz w:val="28"/>
          <w:szCs w:val="28"/>
        </w:rPr>
        <w:t xml:space="preserve"> сельсовета "</w:t>
      </w:r>
      <w:proofErr w:type="spellStart"/>
      <w:r w:rsidRPr="004C583D">
        <w:rPr>
          <w:rFonts w:eastAsia="Times New Roman" w:cs="Calibri"/>
          <w:color w:val="000000"/>
          <w:sz w:val="28"/>
          <w:szCs w:val="28"/>
        </w:rPr>
        <w:t>Фроловское</w:t>
      </w:r>
      <w:proofErr w:type="spellEnd"/>
      <w:r w:rsidRPr="004C583D">
        <w:rPr>
          <w:rFonts w:eastAsia="Times New Roman" w:cs="Calibri"/>
          <w:color w:val="000000"/>
          <w:sz w:val="28"/>
          <w:szCs w:val="28"/>
        </w:rPr>
        <w:t>"</w:t>
      </w:r>
    </w:p>
    <w:p w:rsidR="00886B49" w:rsidRPr="004C583D" w:rsidRDefault="00886B49" w:rsidP="00886B49">
      <w:pPr>
        <w:spacing w:line="276" w:lineRule="auto"/>
        <w:ind w:firstLine="567"/>
        <w:jc w:val="both"/>
        <w:rPr>
          <w:color w:val="000000"/>
          <w:sz w:val="28"/>
          <w:szCs w:val="28"/>
        </w:rPr>
      </w:pPr>
      <w:proofErr w:type="gramStart"/>
      <w:r w:rsidRPr="004C583D">
        <w:rPr>
          <w:rFonts w:eastAsia="Times New Roman" w:cs="Calibri"/>
          <w:color w:val="000000"/>
          <w:sz w:val="28"/>
          <w:szCs w:val="28"/>
        </w:rPr>
        <w:t>Бюджетное-увеличение</w:t>
      </w:r>
      <w:proofErr w:type="gramEnd"/>
      <w:r w:rsidRPr="004C583D">
        <w:rPr>
          <w:rFonts w:eastAsia="Times New Roman" w:cs="Calibri"/>
          <w:color w:val="000000"/>
          <w:sz w:val="28"/>
          <w:szCs w:val="28"/>
        </w:rPr>
        <w:t xml:space="preserve"> на 1-</w:t>
      </w:r>
      <w:r w:rsidRPr="004C583D">
        <w:rPr>
          <w:rFonts w:ascii="Calibri" w:hAnsi="Calibri"/>
          <w:color w:val="000000"/>
          <w:sz w:val="28"/>
          <w:szCs w:val="28"/>
        </w:rPr>
        <w:t xml:space="preserve"> </w:t>
      </w:r>
      <w:r w:rsidRPr="004C583D">
        <w:rPr>
          <w:rFonts w:eastAsia="Times New Roman" w:cs="Calibri"/>
          <w:color w:val="000000"/>
          <w:sz w:val="28"/>
          <w:szCs w:val="28"/>
        </w:rPr>
        <w:t xml:space="preserve">Постановление главы </w:t>
      </w:r>
      <w:proofErr w:type="spellStart"/>
      <w:r w:rsidRPr="004C583D">
        <w:rPr>
          <w:rFonts w:eastAsia="Times New Roman" w:cs="Calibri"/>
          <w:color w:val="000000"/>
          <w:sz w:val="28"/>
          <w:szCs w:val="28"/>
        </w:rPr>
        <w:t>Серышевского</w:t>
      </w:r>
      <w:proofErr w:type="spellEnd"/>
      <w:r w:rsidRPr="004C583D">
        <w:rPr>
          <w:rFonts w:eastAsia="Times New Roman" w:cs="Calibri"/>
          <w:color w:val="000000"/>
          <w:sz w:val="28"/>
          <w:szCs w:val="28"/>
        </w:rPr>
        <w:t xml:space="preserve"> района №492 от 30.11.2016 "О создании МБУК "Централизованная библиотечная система" </w:t>
      </w:r>
      <w:proofErr w:type="spellStart"/>
      <w:r w:rsidRPr="004C583D">
        <w:rPr>
          <w:rFonts w:eastAsia="Times New Roman" w:cs="Calibri"/>
          <w:color w:val="000000"/>
          <w:sz w:val="28"/>
          <w:szCs w:val="28"/>
        </w:rPr>
        <w:t>Серышевского</w:t>
      </w:r>
      <w:proofErr w:type="spellEnd"/>
      <w:r w:rsidRPr="004C583D">
        <w:rPr>
          <w:rFonts w:eastAsia="Times New Roman" w:cs="Calibri"/>
          <w:color w:val="000000"/>
          <w:sz w:val="28"/>
          <w:szCs w:val="28"/>
        </w:rPr>
        <w:t xml:space="preserve"> района</w:t>
      </w:r>
    </w:p>
    <w:p w:rsidR="00886B49" w:rsidRPr="004C583D" w:rsidRDefault="00886B49" w:rsidP="00886B49">
      <w:pPr>
        <w:spacing w:line="276" w:lineRule="auto"/>
        <w:ind w:firstLine="567"/>
        <w:jc w:val="both"/>
        <w:rPr>
          <w:rFonts w:eastAsia="Times New Roman" w:cs="Calibri"/>
          <w:color w:val="000000"/>
          <w:sz w:val="28"/>
          <w:szCs w:val="28"/>
        </w:rPr>
      </w:pPr>
      <w:r w:rsidRPr="004C583D">
        <w:rPr>
          <w:rFonts w:eastAsia="Times New Roman" w:cs="Calibri"/>
          <w:color w:val="000000"/>
          <w:sz w:val="28"/>
          <w:szCs w:val="28"/>
        </w:rPr>
        <w:t xml:space="preserve">МУП - Ликвидировано МУП "Редакция газеты "Сельские новости" Уведомление </w:t>
      </w:r>
      <w:proofErr w:type="gramStart"/>
      <w:r w:rsidRPr="004C583D">
        <w:rPr>
          <w:rFonts w:eastAsia="Times New Roman" w:cs="Calibri"/>
          <w:color w:val="000000"/>
          <w:sz w:val="28"/>
          <w:szCs w:val="28"/>
        </w:rPr>
        <w:t>л</w:t>
      </w:r>
      <w:proofErr w:type="gramEnd"/>
      <w:r w:rsidRPr="004C583D">
        <w:rPr>
          <w:rFonts w:eastAsia="Times New Roman" w:cs="Calibri"/>
          <w:color w:val="000000"/>
          <w:sz w:val="28"/>
          <w:szCs w:val="28"/>
        </w:rPr>
        <w:t xml:space="preserve"> снятии с учета Российской организации в налоговом органе снята с учета 05.10.2016 года</w:t>
      </w:r>
    </w:p>
    <w:p w:rsidR="00886B49" w:rsidRPr="004C583D" w:rsidRDefault="00886B49" w:rsidP="00886B49">
      <w:pPr>
        <w:spacing w:line="276" w:lineRule="auto"/>
        <w:jc w:val="both"/>
        <w:rPr>
          <w:rFonts w:eastAsia="Times New Roman" w:cs="Calibri"/>
          <w:b/>
          <w:color w:val="000000"/>
          <w:sz w:val="28"/>
          <w:szCs w:val="28"/>
          <w:shd w:val="clear" w:color="auto" w:fill="FFFFFF"/>
        </w:rPr>
      </w:pPr>
    </w:p>
    <w:p w:rsidR="004F7F2E" w:rsidRDefault="00886B49" w:rsidP="004F7F2E">
      <w:pPr>
        <w:spacing w:line="276" w:lineRule="auto"/>
        <w:jc w:val="both"/>
        <w:rPr>
          <w:rFonts w:eastAsia="Times New Roman" w:cs="Calibri"/>
          <w:b/>
          <w:color w:val="000000"/>
          <w:sz w:val="28"/>
          <w:szCs w:val="28"/>
          <w:shd w:val="clear" w:color="auto" w:fill="FFFFFF"/>
        </w:rPr>
      </w:pPr>
      <w:r w:rsidRPr="004C583D">
        <w:rPr>
          <w:rFonts w:eastAsia="Times New Roman" w:cs="Calibri"/>
          <w:b/>
          <w:color w:val="000000"/>
          <w:sz w:val="28"/>
          <w:szCs w:val="28"/>
          <w:shd w:val="clear" w:color="auto" w:fill="FFFFFF"/>
        </w:rPr>
        <w:t xml:space="preserve">Раздел 2 " Результаты деятельности </w:t>
      </w:r>
      <w:r w:rsidRPr="004C583D">
        <w:rPr>
          <w:rFonts w:eastAsia="Times New Roman" w:cs="Calibri"/>
          <w:b/>
          <w:color w:val="000000"/>
          <w:sz w:val="28"/>
          <w:szCs w:val="28"/>
        </w:rPr>
        <w:t xml:space="preserve">муниципального образования </w:t>
      </w:r>
      <w:proofErr w:type="spellStart"/>
      <w:r w:rsidRPr="004C583D">
        <w:rPr>
          <w:rFonts w:eastAsia="Times New Roman" w:cs="Calibri"/>
          <w:b/>
          <w:color w:val="000000"/>
          <w:sz w:val="28"/>
          <w:szCs w:val="28"/>
        </w:rPr>
        <w:t>Серырышевского</w:t>
      </w:r>
      <w:proofErr w:type="spellEnd"/>
      <w:r w:rsidRPr="004C583D">
        <w:rPr>
          <w:rFonts w:eastAsia="Times New Roman" w:cs="Calibri"/>
          <w:b/>
          <w:color w:val="000000"/>
          <w:sz w:val="28"/>
          <w:szCs w:val="28"/>
        </w:rPr>
        <w:t xml:space="preserve"> района</w:t>
      </w:r>
      <w:r w:rsidRPr="004C583D">
        <w:rPr>
          <w:rFonts w:eastAsia="Times New Roman" w:cs="Calibri"/>
          <w:b/>
          <w:color w:val="000000"/>
          <w:sz w:val="28"/>
          <w:szCs w:val="28"/>
          <w:shd w:val="clear" w:color="auto" w:fill="FFFFFF"/>
        </w:rPr>
        <w:t>"</w:t>
      </w:r>
    </w:p>
    <w:p w:rsidR="00886B49" w:rsidRPr="004C583D" w:rsidRDefault="00886B49" w:rsidP="004F7F2E">
      <w:pPr>
        <w:spacing w:line="276" w:lineRule="auto"/>
        <w:jc w:val="both"/>
        <w:rPr>
          <w:color w:val="000000"/>
          <w:sz w:val="28"/>
          <w:szCs w:val="28"/>
        </w:rPr>
      </w:pPr>
      <w:r w:rsidRPr="004C583D">
        <w:rPr>
          <w:rFonts w:eastAsia="Times New Roman" w:cs="Calibri"/>
          <w:b/>
          <w:color w:val="000000"/>
          <w:sz w:val="28"/>
          <w:szCs w:val="28"/>
          <w:shd w:val="clear" w:color="auto" w:fill="FFFFFF"/>
        </w:rPr>
        <w:br/>
      </w:r>
      <w:r w:rsidRPr="004C583D">
        <w:rPr>
          <w:rFonts w:eastAsia="Times New Roman" w:cs="Calibri"/>
          <w:color w:val="000000"/>
          <w:sz w:val="28"/>
          <w:szCs w:val="28"/>
          <w:shd w:val="clear" w:color="auto" w:fill="FFFFFF"/>
        </w:rPr>
        <w:t>За 2016 год консолидированный бюджет района исполнен по доходам в сумме 1 051 266,8 тыс. рублей или 101,2 % к годовым бюджетным назначениям. По сравнению с соответствующим периодом 2015 года поступления по доходам 2016 года увеличилось на 235 735,6 тыс. рублей, за счет увеличения суммы безвозмездных поступлений. В том числе собственные доходы исполнены на 105,5 % в сумме 252 379,3 тыс. рублей, при годовых назначениях – 239 151,9 тыс. рублей.</w:t>
      </w:r>
      <w:r w:rsidRPr="004C583D">
        <w:rPr>
          <w:rFonts w:eastAsia="Times New Roman" w:cs="Calibri"/>
          <w:color w:val="000000"/>
          <w:sz w:val="28"/>
          <w:szCs w:val="28"/>
        </w:rPr>
        <w:t xml:space="preserve"> Кассовые расходы бюджета </w:t>
      </w:r>
      <w:proofErr w:type="spellStart"/>
      <w:r w:rsidRPr="004C583D">
        <w:rPr>
          <w:rFonts w:eastAsia="Times New Roman" w:cs="Calibri"/>
          <w:color w:val="000000"/>
          <w:sz w:val="28"/>
          <w:szCs w:val="28"/>
        </w:rPr>
        <w:t>Серышевского</w:t>
      </w:r>
      <w:proofErr w:type="spellEnd"/>
      <w:r w:rsidRPr="004C583D">
        <w:rPr>
          <w:rFonts w:eastAsia="Times New Roman" w:cs="Calibri"/>
          <w:color w:val="000000"/>
          <w:sz w:val="28"/>
          <w:szCs w:val="28"/>
        </w:rPr>
        <w:t xml:space="preserve"> района за 2016 год составили- 970 072,9 тыс. рублей, при бюджетных назначениях -1 085 532,8 </w:t>
      </w:r>
      <w:proofErr w:type="spellStart"/>
      <w:r w:rsidRPr="004C583D">
        <w:rPr>
          <w:rFonts w:eastAsia="Times New Roman" w:cs="Calibri"/>
          <w:color w:val="000000"/>
          <w:sz w:val="28"/>
          <w:szCs w:val="28"/>
        </w:rPr>
        <w:t>тыс</w:t>
      </w:r>
      <w:proofErr w:type="gramStart"/>
      <w:r w:rsidRPr="004C583D">
        <w:rPr>
          <w:rFonts w:eastAsia="Times New Roman" w:cs="Calibri"/>
          <w:color w:val="000000"/>
          <w:sz w:val="28"/>
          <w:szCs w:val="28"/>
        </w:rPr>
        <w:t>.р</w:t>
      </w:r>
      <w:proofErr w:type="gramEnd"/>
      <w:r w:rsidRPr="004C583D">
        <w:rPr>
          <w:rFonts w:eastAsia="Times New Roman" w:cs="Calibri"/>
          <w:color w:val="000000"/>
          <w:sz w:val="28"/>
          <w:szCs w:val="28"/>
        </w:rPr>
        <w:t>ублей</w:t>
      </w:r>
      <w:proofErr w:type="spellEnd"/>
      <w:r w:rsidRPr="004C583D">
        <w:rPr>
          <w:rFonts w:eastAsia="Times New Roman" w:cs="Calibri"/>
          <w:color w:val="000000"/>
          <w:sz w:val="28"/>
          <w:szCs w:val="28"/>
        </w:rPr>
        <w:t>, исполнение – 89,4%. На финансирование социальной сферы («Образование», «Культура», «Физическая культура и спорт», «Социальная политика») за 2016 года направлено 515 858,6 тыс. рублей, при плановых назначениях 517 094,1 тыс. рублей. В аналогичном периоде 2015 года данные расходы составили 495 163,6 тыс. рублей, или 95,5% от общей доли расходов консолидированного бюджета.</w:t>
      </w:r>
    </w:p>
    <w:p w:rsidR="00886B49" w:rsidRPr="004C583D" w:rsidRDefault="00886B49" w:rsidP="00886B49">
      <w:pPr>
        <w:spacing w:line="276" w:lineRule="auto"/>
        <w:jc w:val="both"/>
        <w:rPr>
          <w:rFonts w:eastAsia="Times New Roman"/>
          <w:color w:val="000000"/>
          <w:sz w:val="28"/>
          <w:szCs w:val="28"/>
          <w:shd w:val="clear" w:color="auto" w:fill="FFFFFF"/>
        </w:rPr>
      </w:pPr>
      <w:r w:rsidRPr="004C583D">
        <w:rPr>
          <w:rFonts w:eastAsia="Times New Roman"/>
          <w:color w:val="000000"/>
          <w:sz w:val="28"/>
          <w:szCs w:val="28"/>
        </w:rPr>
        <w:t xml:space="preserve">Районный бюджет </w:t>
      </w:r>
      <w:proofErr w:type="spellStart"/>
      <w:r w:rsidRPr="004C583D">
        <w:rPr>
          <w:rFonts w:eastAsia="Times New Roman"/>
          <w:color w:val="000000"/>
          <w:sz w:val="28"/>
          <w:szCs w:val="28"/>
        </w:rPr>
        <w:t>Серышевского</w:t>
      </w:r>
      <w:proofErr w:type="spellEnd"/>
      <w:r w:rsidRPr="004C583D">
        <w:rPr>
          <w:rFonts w:eastAsia="Times New Roman"/>
          <w:color w:val="000000"/>
          <w:sz w:val="28"/>
          <w:szCs w:val="28"/>
        </w:rPr>
        <w:t xml:space="preserve"> района был сформирован на один год. Для повышения эффективности расходования бюджетных средств в 2016 году был проведен</w:t>
      </w:r>
      <w:proofErr w:type="gramStart"/>
      <w:r w:rsidRPr="004C583D">
        <w:rPr>
          <w:rFonts w:eastAsia="Times New Roman"/>
          <w:color w:val="000000"/>
          <w:sz w:val="28"/>
          <w:szCs w:val="28"/>
        </w:rPr>
        <w:t xml:space="preserve"> В</w:t>
      </w:r>
      <w:proofErr w:type="gramEnd"/>
      <w:r w:rsidRPr="004C583D">
        <w:rPr>
          <w:rFonts w:eastAsia="Times New Roman"/>
          <w:color w:val="000000"/>
          <w:sz w:val="28"/>
          <w:szCs w:val="28"/>
        </w:rPr>
        <w:t xml:space="preserve"> 2016 году уполномоченным органом администрации </w:t>
      </w:r>
      <w:proofErr w:type="spellStart"/>
      <w:r w:rsidRPr="004C583D">
        <w:rPr>
          <w:rFonts w:eastAsia="Times New Roman"/>
          <w:color w:val="000000"/>
          <w:sz w:val="28"/>
          <w:szCs w:val="28"/>
        </w:rPr>
        <w:t>Серышевского</w:t>
      </w:r>
      <w:proofErr w:type="spellEnd"/>
      <w:r w:rsidRPr="004C583D">
        <w:rPr>
          <w:rFonts w:eastAsia="Times New Roman"/>
          <w:color w:val="000000"/>
          <w:sz w:val="28"/>
          <w:szCs w:val="28"/>
        </w:rPr>
        <w:t xml:space="preserve"> района было опубликовано 155 электронных аукциона с суммой начальной максимальной цены контракта </w:t>
      </w:r>
      <w:r w:rsidRPr="004C583D">
        <w:rPr>
          <w:rFonts w:eastAsia="Times New Roman"/>
          <w:b/>
          <w:bCs/>
          <w:i/>
          <w:iCs/>
          <w:color w:val="000000"/>
          <w:sz w:val="28"/>
          <w:szCs w:val="28"/>
        </w:rPr>
        <w:t>276 844 731,71 рубль.</w:t>
      </w:r>
      <w:r w:rsidRPr="004C583D">
        <w:rPr>
          <w:rFonts w:eastAsia="Times New Roman"/>
          <w:color w:val="000000"/>
          <w:sz w:val="28"/>
          <w:szCs w:val="28"/>
        </w:rPr>
        <w:t xml:space="preserve"> Из них 86 электронный аукцион, в результате, которого были заключены муниципальные контракты на общую сумму </w:t>
      </w:r>
      <w:r w:rsidRPr="004C583D">
        <w:rPr>
          <w:rFonts w:eastAsia="Times New Roman"/>
          <w:b/>
          <w:bCs/>
          <w:i/>
          <w:iCs/>
          <w:color w:val="000000"/>
          <w:sz w:val="28"/>
          <w:szCs w:val="28"/>
        </w:rPr>
        <w:t>164 774 540,0 рублей</w:t>
      </w:r>
      <w:r w:rsidRPr="004C583D">
        <w:rPr>
          <w:rFonts w:eastAsia="Times New Roman"/>
          <w:color w:val="000000"/>
          <w:sz w:val="28"/>
          <w:szCs w:val="28"/>
        </w:rPr>
        <w:t xml:space="preserve">. 6 электронных аукционов на общую сумму </w:t>
      </w:r>
      <w:r w:rsidRPr="004C583D">
        <w:rPr>
          <w:rFonts w:eastAsia="Times New Roman"/>
          <w:b/>
          <w:bCs/>
          <w:i/>
          <w:iCs/>
          <w:color w:val="000000"/>
          <w:sz w:val="28"/>
          <w:szCs w:val="28"/>
        </w:rPr>
        <w:t>69 105 894,50 рубля</w:t>
      </w:r>
      <w:r w:rsidRPr="004C583D">
        <w:rPr>
          <w:rFonts w:eastAsia="Times New Roman"/>
          <w:color w:val="000000"/>
          <w:sz w:val="28"/>
          <w:szCs w:val="28"/>
        </w:rPr>
        <w:t xml:space="preserve"> были объявлены с переходом на 2017 год. </w:t>
      </w:r>
      <w:r w:rsidRPr="004C583D">
        <w:rPr>
          <w:rFonts w:eastAsia="Times New Roman"/>
          <w:color w:val="000000"/>
          <w:sz w:val="28"/>
          <w:szCs w:val="28"/>
          <w:shd w:val="clear" w:color="auto" w:fill="FFFFFF"/>
        </w:rPr>
        <w:t xml:space="preserve">Экономия при проведении электронных аукционов в 2016 году составила </w:t>
      </w:r>
      <w:r w:rsidRPr="004C583D">
        <w:rPr>
          <w:rFonts w:eastAsia="Times New Roman"/>
          <w:b/>
          <w:bCs/>
          <w:i/>
          <w:iCs/>
          <w:color w:val="000000"/>
          <w:sz w:val="28"/>
          <w:szCs w:val="28"/>
          <w:shd w:val="clear" w:color="auto" w:fill="FFFFFF"/>
        </w:rPr>
        <w:t>2 056 705,42 рублей</w:t>
      </w:r>
      <w:r w:rsidRPr="004C583D">
        <w:rPr>
          <w:rFonts w:eastAsia="Times New Roman"/>
          <w:color w:val="000000"/>
          <w:sz w:val="28"/>
          <w:szCs w:val="28"/>
          <w:shd w:val="clear" w:color="auto" w:fill="FFFFFF"/>
        </w:rPr>
        <w:t xml:space="preserve">. </w:t>
      </w:r>
      <w:r w:rsidRPr="004C583D">
        <w:rPr>
          <w:rFonts w:eastAsia="Times New Roman"/>
          <w:color w:val="000000"/>
          <w:sz w:val="28"/>
          <w:szCs w:val="28"/>
          <w:shd w:val="clear" w:color="auto" w:fill="FFFFFF"/>
        </w:rPr>
        <w:br/>
      </w:r>
      <w:r w:rsidRPr="004C583D">
        <w:rPr>
          <w:rFonts w:eastAsia="Times New Roman"/>
          <w:color w:val="000000"/>
          <w:sz w:val="28"/>
          <w:szCs w:val="28"/>
          <w:shd w:val="clear" w:color="auto" w:fill="FFFFFF"/>
        </w:rPr>
        <w:lastRenderedPageBreak/>
        <w:t xml:space="preserve">Котировки и конкурсы в 2016 году не проводились. </w:t>
      </w:r>
      <w:r w:rsidRPr="004C583D">
        <w:rPr>
          <w:rFonts w:eastAsia="Times New Roman"/>
          <w:color w:val="000000"/>
          <w:sz w:val="28"/>
          <w:szCs w:val="28"/>
        </w:rPr>
        <w:t>Также было проведено 9 процедур предварительного отбора среди организаций по поставке товаров, выполнению работ, оказанию услуг для ликвидации ЧС.</w:t>
      </w:r>
    </w:p>
    <w:p w:rsidR="00886B49" w:rsidRPr="004C583D" w:rsidRDefault="00886B49" w:rsidP="00886B49">
      <w:pPr>
        <w:spacing w:line="276" w:lineRule="auto"/>
        <w:jc w:val="both"/>
        <w:rPr>
          <w:rFonts w:eastAsia="Times New Roman" w:cs="Calibri"/>
          <w:color w:val="000000"/>
          <w:sz w:val="28"/>
          <w:szCs w:val="28"/>
        </w:rPr>
      </w:pPr>
      <w:r w:rsidRPr="004C583D">
        <w:rPr>
          <w:rFonts w:eastAsia="Times New Roman" w:cs="Calibri"/>
          <w:color w:val="000000"/>
          <w:sz w:val="28"/>
          <w:szCs w:val="28"/>
        </w:rPr>
        <w:t xml:space="preserve">Все расходы осуществляются в пределах доведенных лимитов бюджетных средств. В 2016 году проводился мониторинг использования бюджетных средств, определен перечень мер по увеличению доходов и оптимизации расходов бюджета. Инструментом повышения эффективности бюджетных расходов районного бюджета является программно-целевой метод, повышающий ответственность и заинтересованность исполнителей муниципальных программ за достижение наилучших результатов в рамках ограниченных финансовых ресурсов. Доля программных расходов в 2016 году составляет 98,3%. К непрограммным расходам районного бюджета отнесены расходы на содержание Совета народных депутатов и главы района, обеспечение проведения выборов и референдумов, ЗАГС. </w:t>
      </w:r>
    </w:p>
    <w:p w:rsidR="00886B49" w:rsidRPr="004C583D" w:rsidRDefault="00886B49" w:rsidP="00886B49">
      <w:pPr>
        <w:spacing w:line="276" w:lineRule="auto"/>
        <w:jc w:val="both"/>
        <w:rPr>
          <w:rFonts w:eastAsia="Times New Roman" w:cs="Calibri"/>
          <w:color w:val="000000"/>
          <w:sz w:val="28"/>
          <w:szCs w:val="28"/>
        </w:rPr>
      </w:pPr>
    </w:p>
    <w:p w:rsidR="00886B49" w:rsidRPr="004C583D" w:rsidRDefault="00886B49" w:rsidP="00886B49">
      <w:pPr>
        <w:spacing w:line="276" w:lineRule="auto"/>
        <w:jc w:val="both"/>
        <w:rPr>
          <w:rFonts w:eastAsia="Times New Roman" w:cs="Calibri"/>
          <w:b/>
          <w:color w:val="000000"/>
          <w:sz w:val="28"/>
          <w:szCs w:val="28"/>
          <w:shd w:val="clear" w:color="auto" w:fill="FFFFFF"/>
        </w:rPr>
      </w:pPr>
      <w:r w:rsidRPr="004C583D">
        <w:rPr>
          <w:rFonts w:eastAsia="Times New Roman" w:cs="Calibri"/>
          <w:b/>
          <w:color w:val="000000"/>
          <w:sz w:val="28"/>
          <w:szCs w:val="28"/>
          <w:shd w:val="clear" w:color="auto" w:fill="FFFFFF"/>
        </w:rPr>
        <w:t xml:space="preserve">Раздел 3"Анализ отчета об исполнении бюджета </w:t>
      </w:r>
      <w:r w:rsidRPr="004C583D">
        <w:rPr>
          <w:rFonts w:eastAsia="Times New Roman" w:cs="Calibri"/>
          <w:b/>
          <w:color w:val="000000"/>
          <w:sz w:val="28"/>
          <w:szCs w:val="28"/>
        </w:rPr>
        <w:t xml:space="preserve">муниципального образования </w:t>
      </w:r>
      <w:proofErr w:type="spellStart"/>
      <w:r w:rsidRPr="004C583D">
        <w:rPr>
          <w:rFonts w:eastAsia="Times New Roman" w:cs="Calibri"/>
          <w:b/>
          <w:color w:val="000000"/>
          <w:sz w:val="28"/>
          <w:szCs w:val="28"/>
        </w:rPr>
        <w:t>Серышевского</w:t>
      </w:r>
      <w:proofErr w:type="spellEnd"/>
      <w:r w:rsidRPr="004C583D">
        <w:rPr>
          <w:rFonts w:eastAsia="Times New Roman" w:cs="Calibri"/>
          <w:b/>
          <w:color w:val="000000"/>
          <w:sz w:val="28"/>
          <w:szCs w:val="28"/>
        </w:rPr>
        <w:t xml:space="preserve"> района</w:t>
      </w:r>
      <w:r w:rsidRPr="004C583D">
        <w:rPr>
          <w:rFonts w:eastAsia="Times New Roman" w:cs="Calibri"/>
          <w:b/>
          <w:color w:val="000000"/>
          <w:sz w:val="28"/>
          <w:szCs w:val="28"/>
          <w:shd w:val="clear" w:color="auto" w:fill="FFFFFF"/>
        </w:rPr>
        <w:t>"</w:t>
      </w:r>
    </w:p>
    <w:p w:rsidR="004C583D" w:rsidRDefault="00886B49" w:rsidP="00886B49">
      <w:pPr>
        <w:spacing w:line="276" w:lineRule="auto"/>
        <w:jc w:val="both"/>
        <w:rPr>
          <w:rFonts w:eastAsia="Times New Roman" w:cs="Calibri"/>
          <w:b/>
          <w:i/>
          <w:color w:val="000000"/>
          <w:sz w:val="28"/>
          <w:szCs w:val="28"/>
          <w:shd w:val="clear" w:color="auto" w:fill="FFFFFF"/>
        </w:rPr>
      </w:pPr>
      <w:r w:rsidRPr="004C583D">
        <w:rPr>
          <w:rFonts w:eastAsia="Times New Roman" w:cs="Calibri"/>
          <w:color w:val="000000"/>
          <w:sz w:val="28"/>
          <w:szCs w:val="28"/>
        </w:rPr>
        <w:br/>
      </w:r>
      <w:r w:rsidRPr="004C583D">
        <w:rPr>
          <w:rFonts w:eastAsia="Times New Roman" w:cs="Calibri"/>
          <w:b/>
          <w:i/>
          <w:color w:val="000000"/>
          <w:sz w:val="28"/>
          <w:szCs w:val="28"/>
          <w:shd w:val="clear" w:color="auto" w:fill="FFFFFF"/>
        </w:rPr>
        <w:t xml:space="preserve">Сведения об исполнении консолидированного бюджета отражены </w:t>
      </w:r>
      <w:proofErr w:type="gramStart"/>
      <w:r w:rsidRPr="004C583D">
        <w:rPr>
          <w:rFonts w:eastAsia="Times New Roman" w:cs="Calibri"/>
          <w:b/>
          <w:i/>
          <w:color w:val="000000"/>
          <w:sz w:val="28"/>
          <w:szCs w:val="28"/>
          <w:shd w:val="clear" w:color="auto" w:fill="FFFFFF"/>
        </w:rPr>
        <w:t>в</w:t>
      </w:r>
      <w:proofErr w:type="gramEnd"/>
      <w:r w:rsidRPr="004C583D">
        <w:rPr>
          <w:rFonts w:eastAsia="Times New Roman" w:cs="Calibri"/>
          <w:b/>
          <w:i/>
          <w:color w:val="000000"/>
          <w:sz w:val="28"/>
          <w:szCs w:val="28"/>
          <w:shd w:val="clear" w:color="auto" w:fill="FFFFFF"/>
        </w:rPr>
        <w:t xml:space="preserve"> </w:t>
      </w:r>
    </w:p>
    <w:p w:rsidR="00886B49" w:rsidRPr="004C583D" w:rsidRDefault="00886B49" w:rsidP="00886B49">
      <w:pPr>
        <w:spacing w:line="276" w:lineRule="auto"/>
        <w:jc w:val="both"/>
        <w:rPr>
          <w:color w:val="000000"/>
          <w:sz w:val="28"/>
          <w:szCs w:val="28"/>
        </w:rPr>
      </w:pPr>
      <w:r w:rsidRPr="004C583D">
        <w:rPr>
          <w:rFonts w:eastAsia="Times New Roman" w:cs="Calibri"/>
          <w:b/>
          <w:i/>
          <w:color w:val="000000"/>
          <w:sz w:val="28"/>
          <w:szCs w:val="28"/>
        </w:rPr>
        <w:t>По разделу "Доходы"</w:t>
      </w:r>
      <w:r w:rsidRPr="004C583D">
        <w:rPr>
          <w:rFonts w:eastAsia="Times New Roman" w:cs="Calibri"/>
          <w:color w:val="000000"/>
          <w:sz w:val="28"/>
          <w:szCs w:val="28"/>
        </w:rPr>
        <w:t xml:space="preserve"> исполнение составило 101 %</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b/>
          <w:i/>
          <w:color w:val="000000"/>
          <w:sz w:val="28"/>
          <w:szCs w:val="28"/>
        </w:rPr>
        <w:t>По разделу "Расходы</w:t>
      </w:r>
      <w:r w:rsidRPr="004C583D">
        <w:rPr>
          <w:rFonts w:eastAsia="Times New Roman" w:cs="Calibri"/>
          <w:i/>
          <w:color w:val="000000"/>
          <w:sz w:val="28"/>
          <w:szCs w:val="28"/>
        </w:rPr>
        <w:t xml:space="preserve">" </w:t>
      </w:r>
      <w:r w:rsidRPr="004C583D">
        <w:rPr>
          <w:rFonts w:eastAsia="Times New Roman" w:cs="Calibri"/>
          <w:color w:val="000000"/>
          <w:sz w:val="28"/>
          <w:szCs w:val="28"/>
        </w:rPr>
        <w:t xml:space="preserve">отражены показатели, по которым исполнение составляет менее 95 % к сводной бюджетной росписи с учетом внесенных изменений по состоянию на 01 января 2017 года. По подразделу 0111 "Резервные фонды" исполнение отсутствует, так как по данному подразделу отражаются только бюджетные ассигнования, а не уточнены на другие подразделы в связи с отсутствием потребности в финансировании на непредвиденные расходы и мероприятия. По подразделу 0113 «Другие общегосударственные расходы» исполнение составило 83,2%. На неисполнение повлияла экономия по расходам на коммунальные услуги, в связи с установкой тепловых счетчиков и возмещением коммунальных затрат организациями, которые арендуют помещения в муниципальных зданиях на территории Сельских поселений; а также в связи с поступлением собственных доходов поселений в </w:t>
      </w:r>
      <w:proofErr w:type="spellStart"/>
      <w:r w:rsidRPr="004C583D">
        <w:rPr>
          <w:rFonts w:eastAsia="Times New Roman" w:cs="Calibri"/>
          <w:color w:val="000000"/>
          <w:sz w:val="28"/>
          <w:szCs w:val="28"/>
        </w:rPr>
        <w:t>последнии</w:t>
      </w:r>
      <w:proofErr w:type="spellEnd"/>
      <w:r w:rsidRPr="004C583D">
        <w:rPr>
          <w:rFonts w:eastAsia="Times New Roman" w:cs="Calibri"/>
          <w:color w:val="000000"/>
          <w:sz w:val="28"/>
          <w:szCs w:val="28"/>
        </w:rPr>
        <w:t xml:space="preserve"> дни декабря 2016 года, которые были уточнены </w:t>
      </w:r>
      <w:proofErr w:type="gramStart"/>
      <w:r w:rsidRPr="004C583D">
        <w:rPr>
          <w:rFonts w:eastAsia="Times New Roman" w:cs="Calibri"/>
          <w:color w:val="000000"/>
          <w:sz w:val="28"/>
          <w:szCs w:val="28"/>
        </w:rPr>
        <w:t>данный</w:t>
      </w:r>
      <w:proofErr w:type="gramEnd"/>
      <w:r w:rsidRPr="004C583D">
        <w:rPr>
          <w:rFonts w:eastAsia="Times New Roman" w:cs="Calibri"/>
          <w:color w:val="000000"/>
          <w:sz w:val="28"/>
          <w:szCs w:val="28"/>
        </w:rPr>
        <w:t xml:space="preserve"> РЗПЗ в качестве резерва предстоящих расходов в январе 2017 года. По подразделу 0309 «Защита населения и территории от ЧС природного и техногенного характера, гражданская оборона" исполнение 41,8%. Неисполнение по данному подразделу - отсутствие потребности в покупке угля на котельную п. Серышево в случае ЧС -1500 тыс. рублей. По подразделу 0412 «Другие вопросы в области национальной экономики» </w:t>
      </w:r>
      <w:r w:rsidRPr="004C583D">
        <w:rPr>
          <w:rFonts w:eastAsia="Times New Roman" w:cs="Calibri"/>
          <w:color w:val="000000"/>
          <w:sz w:val="28"/>
          <w:szCs w:val="28"/>
        </w:rPr>
        <w:lastRenderedPageBreak/>
        <w:t xml:space="preserve">исполнение 82,7% , в связи с оплатой работ "по факту" на основании актов выполненных работ на территории Сельских поселений. </w:t>
      </w:r>
      <w:proofErr w:type="gramStart"/>
      <w:r w:rsidRPr="004C583D">
        <w:rPr>
          <w:rFonts w:eastAsia="Times New Roman" w:cs="Calibri"/>
          <w:color w:val="000000"/>
          <w:sz w:val="28"/>
          <w:szCs w:val="28"/>
        </w:rPr>
        <w:t>По подразделу 0501 "Жилищное хозяйство" исполнение 52,4%.На обеспечение мероприятий по переселению</w:t>
      </w:r>
      <w:r w:rsidRPr="004C583D">
        <w:rPr>
          <w:rFonts w:eastAsia="Times New Roman" w:cs="Calibri"/>
          <w:color w:val="000000"/>
          <w:sz w:val="28"/>
          <w:szCs w:val="28"/>
          <w:shd w:val="clear" w:color="auto" w:fill="FFFFFF"/>
        </w:rPr>
        <w:t xml:space="preserve">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из Фонда содействия реформирования жилищно-коммунального хозяйства получено 203 585,2 тыс. рублей, данные средства поступили в четыре этапа в полном объеме, исполнение составило 51,7%, так как денежные средства</w:t>
      </w:r>
      <w:proofErr w:type="gramEnd"/>
      <w:r w:rsidRPr="004C583D">
        <w:rPr>
          <w:rFonts w:eastAsia="Times New Roman" w:cs="Calibri"/>
          <w:color w:val="000000"/>
          <w:sz w:val="28"/>
          <w:szCs w:val="28"/>
          <w:shd w:val="clear" w:color="auto" w:fill="FFFFFF"/>
        </w:rPr>
        <w:t xml:space="preserve"> поступили во второй половине декабря, неиспользованный остаток в сумме 98 426,2 тыс. рублей подлежит возврату в Министерство жилищно-коммунального хозяйства Амурской области и после подтверждения потребности на 2017 год будет возвращен для дальнейшего </w:t>
      </w:r>
      <w:proofErr w:type="spellStart"/>
      <w:r w:rsidRPr="004C583D">
        <w:rPr>
          <w:rFonts w:eastAsia="Times New Roman" w:cs="Calibri"/>
          <w:color w:val="000000"/>
          <w:sz w:val="28"/>
          <w:szCs w:val="28"/>
          <w:shd w:val="clear" w:color="auto" w:fill="FFFFFF"/>
        </w:rPr>
        <w:t>приобритения</w:t>
      </w:r>
      <w:proofErr w:type="spellEnd"/>
      <w:r w:rsidRPr="004C583D">
        <w:rPr>
          <w:rFonts w:eastAsia="Times New Roman" w:cs="Calibri"/>
          <w:color w:val="000000"/>
          <w:sz w:val="28"/>
          <w:szCs w:val="28"/>
          <w:shd w:val="clear" w:color="auto" w:fill="FFFFFF"/>
        </w:rPr>
        <w:t xml:space="preserve"> и строительства квартир в течени</w:t>
      </w:r>
      <w:proofErr w:type="gramStart"/>
      <w:r w:rsidRPr="004C583D">
        <w:rPr>
          <w:rFonts w:eastAsia="Times New Roman" w:cs="Calibri"/>
          <w:color w:val="000000"/>
          <w:sz w:val="28"/>
          <w:szCs w:val="28"/>
          <w:shd w:val="clear" w:color="auto" w:fill="FFFFFF"/>
        </w:rPr>
        <w:t>и</w:t>
      </w:r>
      <w:proofErr w:type="gramEnd"/>
      <w:r w:rsidRPr="004C583D">
        <w:rPr>
          <w:rFonts w:eastAsia="Times New Roman" w:cs="Calibri"/>
          <w:color w:val="000000"/>
          <w:sz w:val="28"/>
          <w:szCs w:val="28"/>
          <w:shd w:val="clear" w:color="auto" w:fill="FFFFFF"/>
        </w:rPr>
        <w:t xml:space="preserve"> 2017 года. </w:t>
      </w:r>
      <w:proofErr w:type="gramStart"/>
      <w:r w:rsidRPr="004C583D">
        <w:rPr>
          <w:rFonts w:eastAsia="Times New Roman" w:cs="Calibri"/>
          <w:color w:val="000000"/>
          <w:sz w:val="28"/>
          <w:szCs w:val="28"/>
        </w:rPr>
        <w:t xml:space="preserve">По подразделу 0503 "Благоустройство" исполнение составило 91,2% , не исполнение связано с оплатой работ "по факту" на основании актов выполненных работ администрациями сельских территорий (большая часть: в Казанском с/с работы по ограждению территории образовательного учреждения и учреждения культуры выполнены в меньшей стоимости - 108 тыс. </w:t>
      </w:r>
      <w:proofErr w:type="spellStart"/>
      <w:r w:rsidRPr="004C583D">
        <w:rPr>
          <w:rFonts w:eastAsia="Times New Roman" w:cs="Calibri"/>
          <w:color w:val="000000"/>
          <w:sz w:val="28"/>
          <w:szCs w:val="28"/>
        </w:rPr>
        <w:t>рубл</w:t>
      </w:r>
      <w:proofErr w:type="spellEnd"/>
      <w:r w:rsidRPr="004C583D">
        <w:rPr>
          <w:rFonts w:eastAsia="Times New Roman" w:cs="Calibri"/>
          <w:color w:val="000000"/>
          <w:sz w:val="28"/>
          <w:szCs w:val="28"/>
        </w:rPr>
        <w:t xml:space="preserve">, чем было запланировано, в </w:t>
      </w:r>
      <w:proofErr w:type="spellStart"/>
      <w:r w:rsidRPr="004C583D">
        <w:rPr>
          <w:rFonts w:eastAsia="Times New Roman" w:cs="Calibri"/>
          <w:color w:val="000000"/>
          <w:sz w:val="28"/>
          <w:szCs w:val="28"/>
        </w:rPr>
        <w:t>пгт</w:t>
      </w:r>
      <w:proofErr w:type="spellEnd"/>
      <w:r w:rsidRPr="004C583D">
        <w:rPr>
          <w:rFonts w:eastAsia="Times New Roman" w:cs="Calibri"/>
          <w:color w:val="000000"/>
          <w:sz w:val="28"/>
          <w:szCs w:val="28"/>
        </w:rPr>
        <w:t xml:space="preserve"> Серышево подрядчиками (поставщиками) не выставлены </w:t>
      </w:r>
      <w:proofErr w:type="spellStart"/>
      <w:r w:rsidRPr="004C583D">
        <w:rPr>
          <w:rFonts w:eastAsia="Times New Roman" w:cs="Calibri"/>
          <w:color w:val="000000"/>
          <w:sz w:val="28"/>
          <w:szCs w:val="28"/>
        </w:rPr>
        <w:t>своевремено</w:t>
      </w:r>
      <w:proofErr w:type="spellEnd"/>
      <w:r w:rsidRPr="004C583D">
        <w:rPr>
          <w:rFonts w:eastAsia="Times New Roman" w:cs="Calibri"/>
          <w:color w:val="000000"/>
          <w:sz w:val="28"/>
          <w:szCs w:val="28"/>
        </w:rPr>
        <w:t xml:space="preserve"> счета для оплаты работ</w:t>
      </w:r>
      <w:proofErr w:type="gramEnd"/>
      <w:r w:rsidRPr="004C583D">
        <w:rPr>
          <w:rFonts w:eastAsia="Times New Roman" w:cs="Calibri"/>
          <w:color w:val="000000"/>
          <w:sz w:val="28"/>
          <w:szCs w:val="28"/>
        </w:rPr>
        <w:t xml:space="preserve"> по вывозу мусора, освещение - 464 тыс. рублей). </w:t>
      </w:r>
      <w:proofErr w:type="gramStart"/>
      <w:r w:rsidRPr="004C583D">
        <w:rPr>
          <w:rFonts w:eastAsia="Times New Roman" w:cs="Calibri"/>
          <w:color w:val="000000"/>
          <w:sz w:val="28"/>
          <w:szCs w:val="28"/>
        </w:rPr>
        <w:t xml:space="preserve">По подразделу 0505 «Другие вопросы в области жилищно-коммунального хозяйства» исполнение 86,1%, неисполнение администрациями сельских территорий связано с оплатой работ "по факту" на основании актов выполненных работ, а также резерв предстоящих расходов по </w:t>
      </w:r>
      <w:proofErr w:type="spellStart"/>
      <w:r w:rsidRPr="004C583D">
        <w:rPr>
          <w:rFonts w:eastAsia="Times New Roman" w:cs="Calibri"/>
          <w:color w:val="000000"/>
          <w:sz w:val="28"/>
          <w:szCs w:val="28"/>
        </w:rPr>
        <w:t>комунальным</w:t>
      </w:r>
      <w:proofErr w:type="spellEnd"/>
      <w:r w:rsidRPr="004C583D">
        <w:rPr>
          <w:rFonts w:eastAsia="Times New Roman" w:cs="Calibri"/>
          <w:color w:val="000000"/>
          <w:sz w:val="28"/>
          <w:szCs w:val="28"/>
        </w:rPr>
        <w:t xml:space="preserve"> услугам в январе 2017 года, </w:t>
      </w:r>
      <w:proofErr w:type="spellStart"/>
      <w:r w:rsidRPr="004C583D">
        <w:rPr>
          <w:rFonts w:eastAsia="Times New Roman" w:cs="Calibri"/>
          <w:color w:val="000000"/>
          <w:sz w:val="28"/>
          <w:szCs w:val="28"/>
        </w:rPr>
        <w:t>приобритение</w:t>
      </w:r>
      <w:proofErr w:type="spellEnd"/>
      <w:r w:rsidRPr="004C583D">
        <w:rPr>
          <w:rFonts w:eastAsia="Times New Roman" w:cs="Calibri"/>
          <w:color w:val="000000"/>
          <w:sz w:val="28"/>
          <w:szCs w:val="28"/>
        </w:rPr>
        <w:t xml:space="preserve"> вакуумной машины в январе месяце 2017 года </w:t>
      </w:r>
      <w:proofErr w:type="spellStart"/>
      <w:r w:rsidRPr="004C583D">
        <w:rPr>
          <w:rFonts w:eastAsia="Times New Roman" w:cs="Calibri"/>
          <w:color w:val="000000"/>
          <w:sz w:val="28"/>
          <w:szCs w:val="28"/>
        </w:rPr>
        <w:t>Озерненским</w:t>
      </w:r>
      <w:proofErr w:type="spellEnd"/>
      <w:r w:rsidRPr="004C583D">
        <w:rPr>
          <w:rFonts w:eastAsia="Times New Roman" w:cs="Calibri"/>
          <w:color w:val="000000"/>
          <w:sz w:val="28"/>
          <w:szCs w:val="28"/>
        </w:rPr>
        <w:t xml:space="preserve"> с/с согласно муниципального контракта 2016 года (1500 тыс. рублей), также по данной</w:t>
      </w:r>
      <w:proofErr w:type="gramEnd"/>
      <w:r w:rsidRPr="004C583D">
        <w:rPr>
          <w:rFonts w:eastAsia="Times New Roman" w:cs="Calibri"/>
          <w:color w:val="000000"/>
          <w:sz w:val="28"/>
          <w:szCs w:val="28"/>
        </w:rPr>
        <w:t xml:space="preserve"> территори</w:t>
      </w:r>
      <w:r w:rsidR="004C583D">
        <w:rPr>
          <w:rFonts w:eastAsia="Times New Roman" w:cs="Calibri"/>
          <w:color w:val="000000"/>
          <w:sz w:val="28"/>
          <w:szCs w:val="28"/>
        </w:rPr>
        <w:t>и</w:t>
      </w:r>
      <w:r w:rsidRPr="004C583D">
        <w:rPr>
          <w:rFonts w:eastAsia="Times New Roman" w:cs="Calibri"/>
          <w:color w:val="000000"/>
          <w:sz w:val="28"/>
          <w:szCs w:val="28"/>
        </w:rPr>
        <w:t xml:space="preserve"> поступили средств от НДФЛ во второй половине декабря 2016 года. По подразделу 0804 "Другие вопросы в области культуры, кинематографии" исполнено 94,6%, в связи с поступлением собственных доходов поселений</w:t>
      </w:r>
      <w:proofErr w:type="gramStart"/>
      <w:r w:rsidRPr="004C583D">
        <w:rPr>
          <w:rFonts w:eastAsia="Times New Roman" w:cs="Calibri"/>
          <w:color w:val="000000"/>
          <w:sz w:val="28"/>
          <w:szCs w:val="28"/>
        </w:rPr>
        <w:t xml:space="preserve"> ,</w:t>
      </w:r>
      <w:proofErr w:type="gramEnd"/>
      <w:r w:rsidRPr="004C583D">
        <w:rPr>
          <w:rFonts w:eastAsia="Times New Roman" w:cs="Calibri"/>
          <w:color w:val="000000"/>
          <w:sz w:val="28"/>
          <w:szCs w:val="28"/>
        </w:rPr>
        <w:t xml:space="preserve"> данные средства предусмотрены в качестве рез</w:t>
      </w:r>
      <w:r w:rsidR="004C583D">
        <w:rPr>
          <w:rFonts w:eastAsia="Times New Roman" w:cs="Calibri"/>
          <w:color w:val="000000"/>
          <w:sz w:val="28"/>
          <w:szCs w:val="28"/>
        </w:rPr>
        <w:t>е</w:t>
      </w:r>
      <w:r w:rsidRPr="004C583D">
        <w:rPr>
          <w:rFonts w:eastAsia="Times New Roman" w:cs="Calibri"/>
          <w:color w:val="000000"/>
          <w:sz w:val="28"/>
          <w:szCs w:val="28"/>
        </w:rPr>
        <w:t>рва на предстоящие расходы в январе 2017 году. По подразделу 1101 "Физическая культура" исполнено 94,5% отсутствие мероприятий по муниципальной программе "Развитие физкультуры и спорта на территории сельсовета" на территори</w:t>
      </w:r>
      <w:r w:rsidR="004C583D">
        <w:rPr>
          <w:rFonts w:eastAsia="Times New Roman" w:cs="Calibri"/>
          <w:color w:val="000000"/>
          <w:sz w:val="28"/>
          <w:szCs w:val="28"/>
        </w:rPr>
        <w:t>и</w:t>
      </w:r>
      <w:r w:rsidRPr="004C583D">
        <w:rPr>
          <w:rFonts w:eastAsia="Times New Roman" w:cs="Calibri"/>
          <w:color w:val="000000"/>
          <w:sz w:val="28"/>
          <w:szCs w:val="28"/>
        </w:rPr>
        <w:t xml:space="preserve"> Полянского </w:t>
      </w:r>
      <w:proofErr w:type="gramStart"/>
      <w:r w:rsidRPr="004C583D">
        <w:rPr>
          <w:rFonts w:eastAsia="Times New Roman" w:cs="Calibri"/>
          <w:color w:val="000000"/>
          <w:sz w:val="28"/>
          <w:szCs w:val="28"/>
        </w:rPr>
        <w:t>с</w:t>
      </w:r>
      <w:proofErr w:type="gramEnd"/>
      <w:r w:rsidRPr="004C583D">
        <w:rPr>
          <w:rFonts w:eastAsia="Times New Roman" w:cs="Calibri"/>
          <w:color w:val="000000"/>
          <w:sz w:val="28"/>
          <w:szCs w:val="28"/>
        </w:rPr>
        <w:t>/с.</w:t>
      </w:r>
    </w:p>
    <w:p w:rsidR="00886B49" w:rsidRPr="004C583D" w:rsidRDefault="00886B49" w:rsidP="00886B49">
      <w:pPr>
        <w:spacing w:before="240" w:after="240" w:line="276" w:lineRule="auto"/>
        <w:jc w:val="both"/>
        <w:rPr>
          <w:rFonts w:ascii="Courier New" w:eastAsia="Courier New" w:hAnsi="Courier New" w:cs="Calibri"/>
          <w:color w:val="000000"/>
          <w:sz w:val="28"/>
          <w:szCs w:val="28"/>
        </w:rPr>
      </w:pPr>
      <w:r w:rsidRPr="004C583D">
        <w:rPr>
          <w:rFonts w:eastAsia="Times New Roman" w:cs="Calibri"/>
          <w:color w:val="000000"/>
          <w:sz w:val="28"/>
          <w:szCs w:val="28"/>
        </w:rPr>
        <w:t>Анализ об исполнении.</w:t>
      </w:r>
    </w:p>
    <w:p w:rsidR="00886B49" w:rsidRPr="004C583D" w:rsidRDefault="00886B49" w:rsidP="00886B49">
      <w:pPr>
        <w:spacing w:line="276" w:lineRule="auto"/>
        <w:jc w:val="both"/>
        <w:rPr>
          <w:rFonts w:eastAsia="Times New Roman" w:cs="Calibri"/>
          <w:b/>
          <w:color w:val="000000"/>
          <w:sz w:val="28"/>
          <w:szCs w:val="28"/>
          <w:shd w:val="clear" w:color="auto" w:fill="FFFFFF"/>
        </w:rPr>
      </w:pPr>
      <w:r w:rsidRPr="004C583D">
        <w:rPr>
          <w:rFonts w:eastAsia="Times New Roman" w:cs="Calibri"/>
          <w:b/>
          <w:color w:val="000000"/>
          <w:sz w:val="28"/>
          <w:szCs w:val="28"/>
          <w:shd w:val="clear" w:color="auto" w:fill="FFFFFF"/>
        </w:rPr>
        <w:t>Доходная часть бюджета.</w:t>
      </w:r>
      <w:r w:rsidRPr="004C583D">
        <w:rPr>
          <w:rFonts w:eastAsia="Times New Roman" w:cs="Calibri"/>
          <w:color w:val="000000"/>
          <w:sz w:val="28"/>
          <w:szCs w:val="28"/>
          <w:shd w:val="clear" w:color="auto" w:fill="FFFFFF"/>
        </w:rPr>
        <w:t xml:space="preserve"> За 2016 год консолидированный бюджет района исполнен по доходам в сумме 979 368,7 тыс. рублей или 101,3 % к годовым </w:t>
      </w:r>
      <w:r w:rsidRPr="004C583D">
        <w:rPr>
          <w:rFonts w:eastAsia="Times New Roman" w:cs="Calibri"/>
          <w:color w:val="000000"/>
          <w:sz w:val="28"/>
          <w:szCs w:val="28"/>
          <w:shd w:val="clear" w:color="auto" w:fill="FFFFFF"/>
        </w:rPr>
        <w:lastRenderedPageBreak/>
        <w:t xml:space="preserve">бюджетным назначениям. По сравнению с соответствующим периодом 2015 года поступления по доходам 2016 года увеличилось на 233 830,5 тыс. рублей, за счет увеличения суммы безвозмездных поступлений. В том числе собственные доходы исполнены на 105,5 % в сумме 252 379,3 тыс. рублей, при годовых назначениях – 239 151,9 тыс. рублей. </w:t>
      </w:r>
      <w:proofErr w:type="gramStart"/>
      <w:r w:rsidRPr="004C583D">
        <w:rPr>
          <w:rFonts w:eastAsia="Times New Roman" w:cs="Calibri"/>
          <w:color w:val="000000"/>
          <w:sz w:val="28"/>
          <w:szCs w:val="28"/>
          <w:shd w:val="clear" w:color="auto" w:fill="FFFFFF"/>
        </w:rPr>
        <w:t>По отношению к соответствующему периоду прошлого года собственные доходы бюджета увеличились на 34 693,2 тыс. руб. Рост собственных доходов обусловлен ростом поступлений от НДФЛ в сумме 25 412,4 тыс. рублей за увеличения дополнительного норматива отчисления от налога на доходы физических лиц в 2016 году, от аренды земельных участков, государственная собственность, на которые не разграничена в сумме 4739,0 тыс. рублей.</w:t>
      </w:r>
      <w:proofErr w:type="gramEnd"/>
      <w:r w:rsidRPr="004C583D">
        <w:rPr>
          <w:rFonts w:eastAsia="Times New Roman" w:cs="Calibri"/>
          <w:color w:val="000000"/>
          <w:sz w:val="28"/>
          <w:szCs w:val="28"/>
          <w:shd w:val="clear" w:color="auto" w:fill="FFFFFF"/>
        </w:rPr>
        <w:t xml:space="preserve"> Налог на доходы физических лиц является основным источником собственных доходов бюджета. Процент исполнения плана поступлений по налогу на доходы физических лиц, установленного главным администратором - Межрайонной ИФНС № 3 по Амурской области, за 12 месяцев 2016 года составил 1106,1 % (172 298,7 тыс. руб. факт, план 162 457,7 тыс. руб.). Неналоговые доходы исполнены за 12 месяцев 2016 года на 106,7 % (42 657,8 тыс. руб. факт, план – 39 961,2 тыс. руб.). По отношению к соответствующему периоду 2015 года поступление неналоговых доходов в 2016 году увеличилось на 1 184,5 тыс. рублей. Доходы от использования имущества, находящегося в муниципальной собственности за 12 месяцев 2016 года поступили в консолидированный бюджет района в сумме 28 349,5 тыс. рублей, процент перевыполнения</w:t>
      </w:r>
      <w:r w:rsidRPr="004C583D">
        <w:rPr>
          <w:rFonts w:eastAsia="Times New Roman" w:cs="Calibri"/>
          <w:color w:val="000000"/>
          <w:sz w:val="28"/>
          <w:szCs w:val="28"/>
        </w:rPr>
        <w:t xml:space="preserve"> </w:t>
      </w:r>
      <w:r w:rsidRPr="004C583D">
        <w:rPr>
          <w:rFonts w:eastAsia="Times New Roman" w:cs="Calibri"/>
          <w:color w:val="000000"/>
          <w:sz w:val="28"/>
          <w:szCs w:val="28"/>
          <w:shd w:val="clear" w:color="auto" w:fill="FFFFFF"/>
        </w:rPr>
        <w:t xml:space="preserve">плана составил 15,6 % годовых назначений. Доходы от продажи материальных и нематериальных активов за 12 месяцев 2016 года исполнены на 83,3 % от годовых назначений (9237,6 тыс. руб. факт, план – 9894,5 тыс. руб.). </w:t>
      </w:r>
      <w:proofErr w:type="gramStart"/>
      <w:r w:rsidRPr="004C583D">
        <w:rPr>
          <w:rFonts w:eastAsia="Times New Roman" w:cs="Calibri"/>
          <w:color w:val="000000"/>
          <w:sz w:val="28"/>
          <w:szCs w:val="28"/>
          <w:shd w:val="clear" w:color="auto" w:fill="FFFFFF"/>
        </w:rPr>
        <w:t>Безвозмездные поступления в консолидированный бюджет района за 12 месяцев 2016 года составили – 798 887,6 тыс. рублей, при годовом назначении- 799 155,21 тыс. рублей, процент исполнения составил- 99,9%. По сравнению с 2015 годом размер безвозмездных поступлений увеличен на 271 035,81 тыс. рублей., большая часть за счет увеличения субсидии бюджетам муниципальных образований на обеспечение мероприятий по капитальному ремонту многоквартирных домов, переселение граждан</w:t>
      </w:r>
      <w:proofErr w:type="gramEnd"/>
      <w:r w:rsidRPr="004C583D">
        <w:rPr>
          <w:rFonts w:eastAsia="Times New Roman" w:cs="Calibri"/>
          <w:color w:val="000000"/>
          <w:sz w:val="28"/>
          <w:szCs w:val="28"/>
          <w:shd w:val="clear" w:color="auto" w:fill="FFFFFF"/>
        </w:rPr>
        <w:t xml:space="preserve"> из аварийного жилищного фонда в сумме 155 765,8 тыс. рублей. </w:t>
      </w:r>
      <w:r w:rsidRPr="004C583D">
        <w:rPr>
          <w:rFonts w:eastAsia="Times New Roman" w:cs="Calibri"/>
          <w:color w:val="000000"/>
          <w:sz w:val="28"/>
          <w:szCs w:val="28"/>
          <w:shd w:val="clear" w:color="auto" w:fill="FFFFFF"/>
        </w:rPr>
        <w:br/>
      </w:r>
      <w:r w:rsidRPr="004C583D">
        <w:rPr>
          <w:rFonts w:eastAsia="Times New Roman" w:cs="Calibri"/>
          <w:b/>
          <w:color w:val="000000"/>
          <w:sz w:val="28"/>
          <w:szCs w:val="28"/>
          <w:shd w:val="clear" w:color="auto" w:fill="FFFFFF"/>
        </w:rPr>
        <w:t xml:space="preserve">Расходная часть бюджета. </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Раздел 0100 «Общегосударственные вопросы»</w:t>
      </w:r>
      <w:r w:rsidR="004C583D">
        <w:rPr>
          <w:rFonts w:eastAsia="Times New Roman" w:cs="Calibri"/>
          <w:color w:val="000000"/>
          <w:sz w:val="28"/>
          <w:szCs w:val="28"/>
          <w:shd w:val="clear" w:color="auto" w:fill="FFFFFF"/>
        </w:rPr>
        <w:t>.</w:t>
      </w:r>
      <w:r w:rsidRPr="004C583D">
        <w:rPr>
          <w:rFonts w:eastAsia="Times New Roman" w:cs="Calibri"/>
          <w:color w:val="000000"/>
          <w:sz w:val="28"/>
          <w:szCs w:val="28"/>
          <w:shd w:val="clear" w:color="auto" w:fill="FFFFFF"/>
        </w:rPr>
        <w:t xml:space="preserve"> Расходы по разделу «Общегосударственные вопросы» исполнены на 94,4%, при плане- 120 379,7 тыс. рублей, исполнение составило 113 572,9 тыс. рублей, по сравнению с </w:t>
      </w:r>
      <w:r w:rsidRPr="004C583D">
        <w:rPr>
          <w:rFonts w:eastAsia="Times New Roman" w:cs="Calibri"/>
          <w:color w:val="000000"/>
          <w:sz w:val="28"/>
          <w:szCs w:val="28"/>
          <w:shd w:val="clear" w:color="auto" w:fill="FFFFFF"/>
        </w:rPr>
        <w:lastRenderedPageBreak/>
        <w:t>соответствующим периодом прошлого года расходы увеличились на 14 401,7 тыс. рублей (96 171,2 тыс. рублей).</w:t>
      </w:r>
    </w:p>
    <w:p w:rsidR="004F7F2E"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По подразделу 0102 «Функционирование высшего должностного лица субъекта РФ и органа местного самоуправления» отражены расходы по оплате труда, с учетом начислений, 16 глав местного самоуправления поселений района и главы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в сумме- 10 784,5 тыс. рублей, при плане - 10 824,5 процент к плану 99,6%.</w:t>
      </w:r>
    </w:p>
    <w:p w:rsidR="004F7F2E"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По подразделу 0103 «Функционирование законодательных (представительных) органов государственной власти и местного самоуправления» отражены расходы на содержание председателя Совета народных депутатов и аппарата Совета в сумме -4 950,7 тыс. рублей при плановых назначениях 4 955,7 тыс. рублей или 99,9%.</w:t>
      </w:r>
    </w:p>
    <w:p w:rsidR="00886B49" w:rsidRPr="004C583D" w:rsidRDefault="00886B49" w:rsidP="00886B49">
      <w:pPr>
        <w:spacing w:line="276" w:lineRule="auto"/>
        <w:jc w:val="both"/>
        <w:rPr>
          <w:rFonts w:eastAsia="Times New Roman" w:cs="Calibri"/>
          <w:color w:val="000000"/>
          <w:sz w:val="28"/>
          <w:szCs w:val="28"/>
          <w:shd w:val="clear" w:color="auto" w:fill="FFFFFF"/>
        </w:rPr>
      </w:pPr>
      <w:proofErr w:type="gramStart"/>
      <w:r w:rsidRPr="004C583D">
        <w:rPr>
          <w:rFonts w:eastAsia="Times New Roman" w:cs="Calibri"/>
          <w:color w:val="000000"/>
          <w:sz w:val="28"/>
          <w:szCs w:val="28"/>
          <w:shd w:val="clear" w:color="auto" w:fill="FFFFFF"/>
        </w:rPr>
        <w:t xml:space="preserve">По подразделу 0104 «Функционирование Правительства РФ, высших исполнительных органов государственной власти субъектов РФ, местных администраций» учтены расходы на содержание администрации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и администраций сельсоветов в сумме- 59 504,5 тыс. рублей, исполнено -58 820,5 тыс. рублей или- 98,9%, в том числе, за счет средств областного бюджета план- 1 539,3 тыс. рублей, исполнено 1 538,1 тыс. рублей или – 99,9%. </w:t>
      </w:r>
      <w:proofErr w:type="gramEnd"/>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По разделу 0105 «Судебная система» расходы на осуществление полномочий по составлению (изменению) списков кандидатов в присяжные заседатели федеральных судов общей юрисдикции в РФ при плане 20,9 тыс. рублей составили 20,9 тыс. рублей или 100,0%.</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По подразделу 0106 расходы на содержание финансового управления администрации района составили 8 705,5 тыс. рублей, при плане- 8 714,0 тыс. рублей или 99,9%.</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По разделу 0107 «Обеспечение проведения выборов и референдумов» расходы на выборы составили 632,3 тыс. рублей при плане 646,3 тыс. рублей или97,8%.</w:t>
      </w:r>
    </w:p>
    <w:p w:rsid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По разделу 0111 Резервные фонды" исполнения нет при плане 56,3 тыс. рублей. Неисполнение плановых назначений связано с отсутствием потребности по резервному фонду.</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По подразделу 0113 «Другие общегосударственные вопросы» отражены расходы в сумме 29 658,4 тыс. рулей, при плане 35 657,4 тыс. рублей или 83,2%,.</w:t>
      </w:r>
    </w:p>
    <w:p w:rsid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Раздел 0200 «Национальная оборона» Расходы по разделу «Национальная оборона» составили- 1 213,8 тыс. рублей, при плане- 1213,8 тыс. рублей или 100%. По сравнению с прошлым годом расходы увеличились на 59,5 тыс. рублей.</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lastRenderedPageBreak/>
        <w:t>По подразделу 0203 «Мобилизационная и вневойсковая подготовка» исполнены расходы поселений по осуществлению первичного воинского учета на территориях, где отсутствуют военкоматы, в сумме 1213,8тыс. рублей, при плане- 1 213,8 тыс. рублей.</w:t>
      </w:r>
    </w:p>
    <w:p w:rsid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 Раздел 0300 «Национальная безопасность и правоохранительная деятельность» Расходы по подразделу «Национальная безопасность и правоохранительная деятельность» составили-3 254,0 тыс. рублей, при плане 4 834,5 тыс. рублей или 67,3%.</w:t>
      </w:r>
    </w:p>
    <w:p w:rsidR="004C583D" w:rsidRDefault="00886B49" w:rsidP="00886B49">
      <w:pPr>
        <w:spacing w:line="276" w:lineRule="auto"/>
        <w:jc w:val="both"/>
        <w:rPr>
          <w:rFonts w:eastAsia="Times New Roman" w:cs="Calibri"/>
          <w:color w:val="000000"/>
          <w:sz w:val="28"/>
          <w:szCs w:val="28"/>
          <w:shd w:val="clear" w:color="auto" w:fill="FFFFFF"/>
        </w:rPr>
      </w:pPr>
      <w:proofErr w:type="gramStart"/>
      <w:r w:rsidRPr="004C583D">
        <w:rPr>
          <w:rFonts w:eastAsia="Times New Roman" w:cs="Calibri"/>
          <w:color w:val="000000"/>
          <w:sz w:val="28"/>
          <w:szCs w:val="28"/>
          <w:shd w:val="clear" w:color="auto" w:fill="FFFFFF"/>
        </w:rPr>
        <w:t>По подразделу 0309 учтены плановые расходы по предупреждению и ликвидации последствий чрезвычайных ситуаций и стихийных бедствий в сумме- 2 582,0 тыс. рублей, исполнено- 1 080,1 тыс. рублей или 41,8%.</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По подразделу 0310 учтены расходы на обеспечение пожарной безопасности в сумме- 2 252,5 тыс. руб., исполнение составило- 2 173,9 тыс. руб. или 96,5% (учтены расходы на выплату заработной платы водителям пожарных</w:t>
      </w:r>
      <w:proofErr w:type="gramEnd"/>
      <w:r w:rsidRPr="004C583D">
        <w:rPr>
          <w:rFonts w:eastAsia="Times New Roman" w:cs="Calibri"/>
          <w:color w:val="000000"/>
          <w:sz w:val="28"/>
          <w:szCs w:val="28"/>
          <w:shd w:val="clear" w:color="auto" w:fill="FFFFFF"/>
        </w:rPr>
        <w:t xml:space="preserve"> машин и приобретение ГСМ).</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 Раздел 0400 «Национальная экономика»</w:t>
      </w:r>
      <w:r w:rsidR="004C583D">
        <w:rPr>
          <w:rFonts w:eastAsia="Times New Roman" w:cs="Calibri"/>
          <w:color w:val="000000"/>
          <w:sz w:val="28"/>
          <w:szCs w:val="28"/>
          <w:shd w:val="clear" w:color="auto" w:fill="FFFFFF"/>
        </w:rPr>
        <w:t xml:space="preserve">. </w:t>
      </w:r>
      <w:r w:rsidRPr="004C583D">
        <w:rPr>
          <w:rFonts w:eastAsia="Times New Roman" w:cs="Calibri"/>
          <w:color w:val="000000"/>
          <w:sz w:val="28"/>
          <w:szCs w:val="28"/>
          <w:shd w:val="clear" w:color="auto" w:fill="FFFFFF"/>
        </w:rPr>
        <w:t>По разделу «Национальная экономика» расходы составили- 56 136,8 тыс. рублей при плане 57 803,7 тыс. рублей или 97,1 %, по сравнению с прошлым годом расходы увеличились на 34 606,0 тыс. рублей. Увеличение связано с расходами на осуществление муниципальными районами дорожной деятельности в отношении автомобильных дорог местного значения и сооружений на них.</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 xml:space="preserve">По подразделу 0405 «Сельское хозяйство» исполнены расходы в сумме 423,7тыс. рублей, при плане 430,0 тыс. рублей, или 98,5%. По данному подразделу отражены расходы по подпрограмме: «Противодействие злоупотреблению наркотическими средствами в </w:t>
      </w:r>
      <w:proofErr w:type="spellStart"/>
      <w:r w:rsidRPr="004C583D">
        <w:rPr>
          <w:rFonts w:eastAsia="Times New Roman" w:cs="Calibri"/>
          <w:color w:val="000000"/>
          <w:sz w:val="28"/>
          <w:szCs w:val="28"/>
          <w:shd w:val="clear" w:color="auto" w:fill="FFFFFF"/>
        </w:rPr>
        <w:t>Серышевском</w:t>
      </w:r>
      <w:proofErr w:type="spellEnd"/>
      <w:r w:rsidRPr="004C583D">
        <w:rPr>
          <w:rFonts w:eastAsia="Times New Roman" w:cs="Calibri"/>
          <w:color w:val="000000"/>
          <w:sz w:val="28"/>
          <w:szCs w:val="28"/>
          <w:shd w:val="clear" w:color="auto" w:fill="FFFFFF"/>
        </w:rPr>
        <w:t xml:space="preserve"> районе на 2016г.»; Организация проведения мероприятий по регулированию численности безнадзорных животных. </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По подразделу 0408 «Автомобильный транспорт» при плане- 4 500,0 тыс. рублей, исполнение составило- 4 500,0 тыс. рублей, в том числе: целевая программа «Организация и развитие пассажирского транспорта общего пользования в </w:t>
      </w:r>
      <w:proofErr w:type="spellStart"/>
      <w:r w:rsidRPr="004C583D">
        <w:rPr>
          <w:rFonts w:eastAsia="Times New Roman" w:cs="Calibri"/>
          <w:color w:val="000000"/>
          <w:sz w:val="28"/>
          <w:szCs w:val="28"/>
          <w:shd w:val="clear" w:color="auto" w:fill="FFFFFF"/>
        </w:rPr>
        <w:t>Серышевском</w:t>
      </w:r>
      <w:proofErr w:type="spellEnd"/>
      <w:r w:rsidRPr="004C583D">
        <w:rPr>
          <w:rFonts w:eastAsia="Times New Roman" w:cs="Calibri"/>
          <w:color w:val="000000"/>
          <w:sz w:val="28"/>
          <w:szCs w:val="28"/>
          <w:shd w:val="clear" w:color="auto" w:fill="FFFFFF"/>
        </w:rPr>
        <w:t xml:space="preserve"> районе на 2014-2017гг.</w:t>
      </w:r>
    </w:p>
    <w:p w:rsid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По подразделу 0409 «Дорожное хозяйство (дорожные фонды) расходы исполнены на 97,2%, при плане-52 278,1 тыс. рублей, исполнение 50 832,3 тыс. рублей.</w:t>
      </w:r>
    </w:p>
    <w:p w:rsid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По подразделу 0412 «Другие вопросы в области национальной экономики» исполнение составило- 380,9 тыс. руб., при плане- 460,7 тыс. руб. или 82,7%. По данному подразделу учтены расходы на муниципальные программы «Развитие субъектов малого и среднего предпринимательства в </w:t>
      </w:r>
      <w:proofErr w:type="spellStart"/>
      <w:r w:rsidRPr="004C583D">
        <w:rPr>
          <w:rFonts w:eastAsia="Times New Roman" w:cs="Calibri"/>
          <w:color w:val="000000"/>
          <w:sz w:val="28"/>
          <w:szCs w:val="28"/>
          <w:shd w:val="clear" w:color="auto" w:fill="FFFFFF"/>
        </w:rPr>
        <w:lastRenderedPageBreak/>
        <w:t>Серышевском</w:t>
      </w:r>
      <w:proofErr w:type="spellEnd"/>
      <w:r w:rsidRPr="004C583D">
        <w:rPr>
          <w:rFonts w:eastAsia="Times New Roman" w:cs="Calibri"/>
          <w:color w:val="000000"/>
          <w:sz w:val="28"/>
          <w:szCs w:val="28"/>
          <w:shd w:val="clear" w:color="auto" w:fill="FFFFFF"/>
        </w:rPr>
        <w:t xml:space="preserve"> районе на 2014-2020гг.» исполнение 76,0%, «Развитие АПК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на 2014-2020гг.» исполнение 100%.</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 Раздел 0500 «Жилищно-коммунальное</w:t>
      </w:r>
      <w:r w:rsidR="004F7F2E">
        <w:rPr>
          <w:rFonts w:eastAsia="Times New Roman" w:cs="Calibri"/>
          <w:color w:val="000000"/>
          <w:sz w:val="28"/>
          <w:szCs w:val="28"/>
          <w:shd w:val="clear" w:color="auto" w:fill="FFFFFF"/>
        </w:rPr>
        <w:t xml:space="preserve">  </w:t>
      </w:r>
      <w:r w:rsidRPr="004C583D">
        <w:rPr>
          <w:rFonts w:eastAsia="Times New Roman" w:cs="Calibri"/>
          <w:color w:val="000000"/>
          <w:sz w:val="28"/>
          <w:szCs w:val="28"/>
          <w:shd w:val="clear" w:color="auto" w:fill="FFFFFF"/>
        </w:rPr>
        <w:t xml:space="preserve">хозяйство» По разделу «Жилищно-коммунальное хозяйство» расходы составили- 206 436,0 тыс. рублей, при плане 309 748,7 или 66,7%. По сравнению с соответствующим периодом прошлого года расходы увеличились на 92 942,7 тыс. рублей. Увеличение связано с расходами обеспечением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фонда. </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По разделу 0501 «Жилищное хозяйство» исполнение составило 108 422,8 тыс. рублей при плане 206 891,5 или 52,4%.Неисполнение по обеспечению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фонда. </w:t>
      </w:r>
    </w:p>
    <w:p w:rsidR="004F7F2E"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По подразделу 0502 «Коммунальное хозяйство» исполнение составило 65 079,3 тыс. рублей, при плане- 65 152,4 тыс. рублей или 99,9%, в том числе: компенсация выпадающих доходов теплоснабжающих организаций исполнение 100%.</w:t>
      </w:r>
    </w:p>
    <w:p w:rsidR="004F7F2E"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По подразделу 0503 "Благоустройство" расходы составили 7 164,3 тыс. рублей при плановых назначениях 7 787,9 тыс. рублей или 92,0%. Неисполнение по поселениям. Завышен план в связи с поступлением собственных доходов 30.12.2016 года.</w:t>
      </w:r>
    </w:p>
    <w:p w:rsidR="004F7F2E"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По подразделу 0505 «Другие вопросы в области жилищно-коммунального хозяйства» расходы исполнены в сумме- 25 769,6 тыс. рублей, при плане- 29 916,8 тыс. рублей или 86,1%.</w:t>
      </w:r>
    </w:p>
    <w:p w:rsidR="004F7F2E"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Раздел 0700 «Образование» По разделу «Образование» расходы составляют 44,3% всех расходов в районе.</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По данному разделу расходы составили 393 812,0 тыс. рублей при плане 394 443,4 тыс. рублей или 99,8%. По сравнению с соответствующим периодом прошлого года расходы увеличились на 12 928,0 тыс. рублей. </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По подразделу 0701 расходы составили 87 657,9 тыс. рублей или 99,9% к плановым назначениям- 87 702,2 тыс. рублей. По данному подразделу также отражены расходы на модернизацию региональных систем дошкольного образования 11 108,4 тыс. рублей.</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По подразделу 0702 «Общее образование» расходы составили 294 037,7 тыс. рублей или 99,8%. </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По подразделу 0707 «Молодежная политика и оздоровление детей» расходы исполнены в сумме- 2 901,9 тыс. рублей или 99% к плановым назначениям. </w:t>
      </w:r>
      <w:r w:rsidRPr="004C583D">
        <w:rPr>
          <w:rFonts w:eastAsia="Times New Roman" w:cs="Calibri"/>
          <w:color w:val="000000"/>
          <w:sz w:val="28"/>
          <w:szCs w:val="28"/>
          <w:shd w:val="clear" w:color="auto" w:fill="FFFFFF"/>
        </w:rPr>
        <w:lastRenderedPageBreak/>
        <w:t xml:space="preserve">По сравнению с прошлым годом расходы снизились на 1316,0 тыс. рублей (молодежная политика, мероприятия по проведению оздоровительной кампании для детей и подростков, расходы по содержанию оздоровительного лагеря </w:t>
      </w:r>
      <w:proofErr w:type="spellStart"/>
      <w:r w:rsidRPr="004C583D">
        <w:rPr>
          <w:rFonts w:eastAsia="Times New Roman" w:cs="Calibri"/>
          <w:color w:val="000000"/>
          <w:sz w:val="28"/>
          <w:szCs w:val="28"/>
          <w:shd w:val="clear" w:color="auto" w:fill="FFFFFF"/>
        </w:rPr>
        <w:t>им</w:t>
      </w:r>
      <w:proofErr w:type="gramStart"/>
      <w:r w:rsidRPr="004C583D">
        <w:rPr>
          <w:rFonts w:eastAsia="Times New Roman" w:cs="Calibri"/>
          <w:color w:val="000000"/>
          <w:sz w:val="28"/>
          <w:szCs w:val="28"/>
          <w:shd w:val="clear" w:color="auto" w:fill="FFFFFF"/>
        </w:rPr>
        <w:t>.Г</w:t>
      </w:r>
      <w:proofErr w:type="gramEnd"/>
      <w:r w:rsidRPr="004C583D">
        <w:rPr>
          <w:rFonts w:eastAsia="Times New Roman" w:cs="Calibri"/>
          <w:color w:val="000000"/>
          <w:sz w:val="28"/>
          <w:szCs w:val="28"/>
          <w:shd w:val="clear" w:color="auto" w:fill="FFFFFF"/>
        </w:rPr>
        <w:t>айдара</w:t>
      </w:r>
      <w:proofErr w:type="spellEnd"/>
      <w:r w:rsidRPr="004C583D">
        <w:rPr>
          <w:rFonts w:eastAsia="Times New Roman" w:cs="Calibri"/>
          <w:color w:val="000000"/>
          <w:sz w:val="28"/>
          <w:szCs w:val="28"/>
          <w:shd w:val="clear" w:color="auto" w:fill="FFFFFF"/>
        </w:rPr>
        <w:t xml:space="preserve">). </w:t>
      </w:r>
    </w:p>
    <w:p w:rsidR="004F7F2E"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По разделу 0709 «Другие вопросы в области образования» исполнение 100,0%, при плане 9 314,6 тыс. рублей исполнено 9 314,6 тыс. рублей. В данном подразделе отражены расходы по содержанию аппарата управления отдела образования, методического кабинета, централизованной бухгалтерии, хозяйственной группы РОО.</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Раздел 0800 «Культура, кинематография» Расходы по разделу «Культура, кинематография» составили- 62 787,9 тыс. рублей или 98% при плановых назначениях 64 044,3 тыс. рублей. По сравнению с прошлым годом расходы снизились на 8 705,0 </w:t>
      </w:r>
      <w:proofErr w:type="spellStart"/>
      <w:r w:rsidRPr="004C583D">
        <w:rPr>
          <w:rFonts w:eastAsia="Times New Roman" w:cs="Calibri"/>
          <w:color w:val="000000"/>
          <w:sz w:val="28"/>
          <w:szCs w:val="28"/>
          <w:shd w:val="clear" w:color="auto" w:fill="FFFFFF"/>
        </w:rPr>
        <w:t>тыс</w:t>
      </w:r>
      <w:proofErr w:type="gramStart"/>
      <w:r w:rsidRPr="004C583D">
        <w:rPr>
          <w:rFonts w:eastAsia="Times New Roman" w:cs="Calibri"/>
          <w:color w:val="000000"/>
          <w:sz w:val="28"/>
          <w:szCs w:val="28"/>
          <w:shd w:val="clear" w:color="auto" w:fill="FFFFFF"/>
        </w:rPr>
        <w:t>.р</w:t>
      </w:r>
      <w:proofErr w:type="gramEnd"/>
      <w:r w:rsidRPr="004C583D">
        <w:rPr>
          <w:rFonts w:eastAsia="Times New Roman" w:cs="Calibri"/>
          <w:color w:val="000000"/>
          <w:sz w:val="28"/>
          <w:szCs w:val="28"/>
          <w:shd w:val="clear" w:color="auto" w:fill="FFFFFF"/>
        </w:rPr>
        <w:t>ублей</w:t>
      </w:r>
      <w:proofErr w:type="spellEnd"/>
      <w:r w:rsidRPr="004C583D">
        <w:rPr>
          <w:rFonts w:eastAsia="Times New Roman" w:cs="Calibri"/>
          <w:color w:val="000000"/>
          <w:sz w:val="28"/>
          <w:szCs w:val="28"/>
          <w:shd w:val="clear" w:color="auto" w:fill="FFFFFF"/>
        </w:rPr>
        <w:t xml:space="preserve">. </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По подразделу 0801 «Культура» расходы исполнены в сумме 44 482,1 тыс. рублей, исполнение составило 99,5% к плановым на значениям 44 701,3тыс</w:t>
      </w:r>
      <w:proofErr w:type="gramStart"/>
      <w:r w:rsidRPr="004C583D">
        <w:rPr>
          <w:rFonts w:eastAsia="Times New Roman" w:cs="Calibri"/>
          <w:color w:val="000000"/>
          <w:sz w:val="28"/>
          <w:szCs w:val="28"/>
          <w:shd w:val="clear" w:color="auto" w:fill="FFFFFF"/>
        </w:rPr>
        <w:t>.р</w:t>
      </w:r>
      <w:proofErr w:type="gramEnd"/>
      <w:r w:rsidRPr="004C583D">
        <w:rPr>
          <w:rFonts w:eastAsia="Times New Roman" w:cs="Calibri"/>
          <w:color w:val="000000"/>
          <w:sz w:val="28"/>
          <w:szCs w:val="28"/>
          <w:shd w:val="clear" w:color="auto" w:fill="FFFFFF"/>
        </w:rPr>
        <w:t xml:space="preserve">ублей. </w:t>
      </w:r>
      <w:proofErr w:type="gramStart"/>
      <w:r w:rsidRPr="004C583D">
        <w:rPr>
          <w:rFonts w:eastAsia="Times New Roman" w:cs="Calibri"/>
          <w:color w:val="000000"/>
          <w:sz w:val="28"/>
          <w:szCs w:val="28"/>
          <w:shd w:val="clear" w:color="auto" w:fill="FFFFFF"/>
        </w:rPr>
        <w:t xml:space="preserve">По подразделу 0804 «Другие вопросы в области культуры» расходы составили 18 305,9 тыс. рублей или 94,6 % к плановым назначениям 19 343,0 тыс. рублей, в том числе: содержание аппарата, централизованной бухгалтерии). </w:t>
      </w:r>
      <w:proofErr w:type="gramEnd"/>
    </w:p>
    <w:p w:rsidR="004F7F2E" w:rsidRDefault="00886B49" w:rsidP="00886B49">
      <w:pPr>
        <w:spacing w:line="276" w:lineRule="auto"/>
        <w:jc w:val="both"/>
        <w:rPr>
          <w:rFonts w:eastAsia="Times New Roman" w:cs="Calibri"/>
          <w:color w:val="000000"/>
          <w:sz w:val="28"/>
          <w:szCs w:val="28"/>
        </w:rPr>
      </w:pPr>
      <w:r w:rsidRPr="004C583D">
        <w:rPr>
          <w:rFonts w:eastAsia="Times New Roman" w:cs="Calibri"/>
          <w:color w:val="000000"/>
          <w:sz w:val="28"/>
          <w:szCs w:val="28"/>
          <w:shd w:val="clear" w:color="auto" w:fill="FFFFFF"/>
        </w:rPr>
        <w:t>Раздел 1000 «Социальная</w:t>
      </w:r>
      <w:r w:rsidR="004F7F2E">
        <w:rPr>
          <w:rFonts w:eastAsia="Times New Roman" w:cs="Calibri"/>
          <w:color w:val="000000"/>
          <w:sz w:val="28"/>
          <w:szCs w:val="28"/>
          <w:shd w:val="clear" w:color="auto" w:fill="FFFFFF"/>
        </w:rPr>
        <w:t xml:space="preserve"> </w:t>
      </w:r>
      <w:r w:rsidRPr="004C583D">
        <w:rPr>
          <w:rFonts w:eastAsia="Times New Roman" w:cs="Calibri"/>
          <w:color w:val="000000"/>
          <w:sz w:val="28"/>
          <w:szCs w:val="28"/>
          <w:shd w:val="clear" w:color="auto" w:fill="FFFFFF"/>
        </w:rPr>
        <w:t>политика» По разделу «Социальная политика» расходы составили- 58 411,6 тыс. рублей или 99,7% к плановым назначениям – 58 606,4 тыс. рублей.</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По подразделу 1001 «Пенсионное обеспечение» отражены расходы по выплате доплат к пенсии муниципальным служащим в сумме- 5 649,2 тыс. рублей или 99,6% при плане-5 670,0 тыс. рублей.</w:t>
      </w:r>
      <w:r w:rsidRPr="004C583D">
        <w:rPr>
          <w:rFonts w:eastAsia="Times New Roman" w:cs="Calibri"/>
          <w:color w:val="000000"/>
          <w:sz w:val="28"/>
          <w:szCs w:val="28"/>
        </w:rPr>
        <w:br/>
        <w:t>По подразделу 1002 "Социальное обслуживание населения" расходы исполнены на 100,0%. Плановые назначения 25,2 тыс. рублей исполнено 25,2 тыс. рублей.</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По подразделу 1003 «Социальное обеспечение» расходы исполнены в сумме- 10 868,2 тыс. рублей, при плане- 10 868,3 тыс. рублей или 100%. По данному разделу отражены расходы: по обеспечению жильем молодых семей; ежемесячное пособие почетным гражданам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финансирование непредвиденных расходов и обязательств за счет резервного фонда Правительства Амурской области.</w:t>
      </w:r>
    </w:p>
    <w:p w:rsidR="004F7F2E"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По разделу 1004 «Охрана семьи и детства» расходы исполнены в сумме- 41 868,9 тыс. рублей, при плане- 42 042,8 тыс. рублей или-99,6%. По данному разделу отражены расходы: </w:t>
      </w:r>
      <w:proofErr w:type="gramStart"/>
      <w:r w:rsidRPr="004C583D">
        <w:rPr>
          <w:rFonts w:eastAsia="Times New Roman" w:cs="Calibri"/>
          <w:color w:val="000000"/>
          <w:sz w:val="28"/>
          <w:szCs w:val="28"/>
          <w:shd w:val="clear" w:color="auto" w:fill="FFFFFF"/>
        </w:rPr>
        <w:t>-О</w:t>
      </w:r>
      <w:proofErr w:type="gramEnd"/>
      <w:r w:rsidRPr="004C583D">
        <w:rPr>
          <w:rFonts w:eastAsia="Times New Roman" w:cs="Calibri"/>
          <w:color w:val="000000"/>
          <w:sz w:val="28"/>
          <w:szCs w:val="28"/>
          <w:shd w:val="clear" w:color="auto" w:fill="FFFFFF"/>
        </w:rPr>
        <w:t xml:space="preserve">беспечение жилыми помещениями детей-сирот, детей, оставшихся без попечения родителей;-компенсация части родительской платы за содержание ребенка в гос. и </w:t>
      </w:r>
      <w:proofErr w:type="spellStart"/>
      <w:r w:rsidRPr="004C583D">
        <w:rPr>
          <w:rFonts w:eastAsia="Times New Roman" w:cs="Calibri"/>
          <w:color w:val="000000"/>
          <w:sz w:val="28"/>
          <w:szCs w:val="28"/>
          <w:shd w:val="clear" w:color="auto" w:fill="FFFFFF"/>
        </w:rPr>
        <w:t>мун</w:t>
      </w:r>
      <w:proofErr w:type="spellEnd"/>
      <w:r w:rsidRPr="004C583D">
        <w:rPr>
          <w:rFonts w:eastAsia="Times New Roman" w:cs="Calibri"/>
          <w:color w:val="000000"/>
          <w:sz w:val="28"/>
          <w:szCs w:val="28"/>
          <w:shd w:val="clear" w:color="auto" w:fill="FFFFFF"/>
        </w:rPr>
        <w:t xml:space="preserve">. образовательных </w:t>
      </w:r>
      <w:r w:rsidRPr="004C583D">
        <w:rPr>
          <w:rFonts w:eastAsia="Times New Roman" w:cs="Calibri"/>
          <w:color w:val="000000"/>
          <w:sz w:val="28"/>
          <w:szCs w:val="28"/>
          <w:shd w:val="clear" w:color="auto" w:fill="FFFFFF"/>
        </w:rPr>
        <w:lastRenderedPageBreak/>
        <w:t>учреждениях;-расходы по содержанию ребенка в семье опекуна и приемной семье; единовременная денежная выплата при передаче ребенка на воспитание в семью; организация и осуществление деятельности по опеке и попечительству в отношении несовершеннолетних.</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Раздел 1100 "Физическая культура и спорт" По разделу "Физическая культура и спорт" расходы составили 847,1 тыс. рублей или 98,8 % при плане 857,2 тыс. рублей.</w:t>
      </w:r>
    </w:p>
    <w:p w:rsidR="00886B49" w:rsidRPr="004C583D" w:rsidRDefault="00886B49" w:rsidP="00886B49">
      <w:pPr>
        <w:spacing w:line="276" w:lineRule="auto"/>
        <w:jc w:val="both"/>
        <w:rPr>
          <w:rFonts w:eastAsia="Times New Roman" w:cs="Calibri"/>
          <w:color w:val="000000"/>
          <w:sz w:val="28"/>
          <w:szCs w:val="28"/>
        </w:rPr>
      </w:pPr>
      <w:r w:rsidRPr="004C583D">
        <w:rPr>
          <w:rFonts w:eastAsia="Times New Roman" w:cs="Calibri"/>
          <w:color w:val="000000"/>
          <w:sz w:val="28"/>
          <w:szCs w:val="28"/>
          <w:shd w:val="clear" w:color="auto" w:fill="FFFFFF"/>
        </w:rPr>
        <w:t>По подразделу 1101 "Физическая культура" исполнение составило- 186,1 тыс. рублей при плане 196,1 тыс. рублей или 97,9%. Неисполнение связано с поступлением собственных доходов поселений 30.12.2016 года.</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По подразделу 1102 "Массовый спорт" исполнение 661,0 тыс. рублей при плане 661,1 тыс. рублей или 100%. По данному разделу отражены расходы на мероприятия в области здравоохранения, спорта и физической культуры; подпрограмму "Реализация мероприятий в области ФК и спорта".</w:t>
      </w:r>
      <w:r w:rsidRPr="004C583D">
        <w:rPr>
          <w:rFonts w:eastAsia="Times New Roman" w:cs="Calibri"/>
          <w:color w:val="000000"/>
          <w:sz w:val="28"/>
          <w:szCs w:val="28"/>
        </w:rPr>
        <w:br/>
        <w:t>Раздел 1200 "Средства массовой информации" По разделу "Средства массовой информации" расходы составили100% (1702,9тыс</w:t>
      </w:r>
      <w:proofErr w:type="gramStart"/>
      <w:r w:rsidRPr="004C583D">
        <w:rPr>
          <w:rFonts w:eastAsia="Times New Roman" w:cs="Calibri"/>
          <w:color w:val="000000"/>
          <w:sz w:val="28"/>
          <w:szCs w:val="28"/>
        </w:rPr>
        <w:t>.р</w:t>
      </w:r>
      <w:proofErr w:type="gramEnd"/>
      <w:r w:rsidRPr="004C583D">
        <w:rPr>
          <w:rFonts w:eastAsia="Times New Roman" w:cs="Calibri"/>
          <w:color w:val="000000"/>
          <w:sz w:val="28"/>
          <w:szCs w:val="28"/>
        </w:rPr>
        <w:t>ублей).</w:t>
      </w:r>
    </w:p>
    <w:p w:rsidR="004F7F2E"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По подразделу 1202 "Периодическая печать и издательства" расходы 1 702,9 тыс. рублей исполнение 1 702,9 тыс. рублей.</w:t>
      </w:r>
    </w:p>
    <w:p w:rsidR="00886B49" w:rsidRPr="004C583D" w:rsidRDefault="00886B49" w:rsidP="00886B49">
      <w:pPr>
        <w:spacing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 xml:space="preserve">Дефицит консолидированного бюджета </w:t>
      </w:r>
      <w:proofErr w:type="spellStart"/>
      <w:r w:rsidRPr="004C583D">
        <w:rPr>
          <w:rFonts w:eastAsia="Times New Roman" w:cs="Calibri"/>
          <w:color w:val="000000"/>
          <w:sz w:val="28"/>
          <w:szCs w:val="28"/>
          <w:shd w:val="clear" w:color="auto" w:fill="FFFFFF"/>
        </w:rPr>
        <w:t>Серышевского</w:t>
      </w:r>
      <w:proofErr w:type="spellEnd"/>
      <w:r w:rsidRPr="004C583D">
        <w:rPr>
          <w:rFonts w:eastAsia="Times New Roman" w:cs="Calibri"/>
          <w:color w:val="000000"/>
          <w:sz w:val="28"/>
          <w:szCs w:val="28"/>
          <w:shd w:val="clear" w:color="auto" w:fill="FFFFFF"/>
        </w:rPr>
        <w:t xml:space="preserve"> района составил 81 193,8 тыс. рублей.</w:t>
      </w:r>
    </w:p>
    <w:p w:rsidR="004F7F2E" w:rsidRDefault="00886B49" w:rsidP="00886B49">
      <w:pPr>
        <w:spacing w:before="240" w:after="240" w:line="276" w:lineRule="auto"/>
        <w:jc w:val="both"/>
        <w:rPr>
          <w:rFonts w:eastAsia="Times New Roman" w:cs="Calibri"/>
          <w:b/>
          <w:color w:val="000000"/>
          <w:sz w:val="28"/>
          <w:szCs w:val="28"/>
          <w:shd w:val="clear" w:color="auto" w:fill="FFFFFF"/>
        </w:rPr>
      </w:pPr>
      <w:r w:rsidRPr="004C583D">
        <w:rPr>
          <w:rFonts w:eastAsia="Times New Roman" w:cs="Calibri"/>
          <w:b/>
          <w:color w:val="000000"/>
          <w:sz w:val="28"/>
          <w:szCs w:val="28"/>
          <w:shd w:val="clear" w:color="auto" w:fill="FFFFFF"/>
        </w:rPr>
        <w:t xml:space="preserve">Раздел 4" Анализ показателей финансовой отчетности </w:t>
      </w:r>
      <w:r w:rsidRPr="004C583D">
        <w:rPr>
          <w:rFonts w:eastAsia="Times New Roman" w:cs="Calibri"/>
          <w:b/>
          <w:color w:val="000000"/>
          <w:sz w:val="28"/>
          <w:szCs w:val="28"/>
        </w:rPr>
        <w:t xml:space="preserve">муниципального образования </w:t>
      </w:r>
      <w:proofErr w:type="spellStart"/>
      <w:r w:rsidRPr="004C583D">
        <w:rPr>
          <w:rFonts w:eastAsia="Times New Roman" w:cs="Calibri"/>
          <w:b/>
          <w:color w:val="000000"/>
          <w:sz w:val="28"/>
          <w:szCs w:val="28"/>
        </w:rPr>
        <w:t>Серышевского</w:t>
      </w:r>
      <w:proofErr w:type="spellEnd"/>
      <w:r w:rsidRPr="004C583D">
        <w:rPr>
          <w:rFonts w:eastAsia="Times New Roman" w:cs="Calibri"/>
          <w:b/>
          <w:color w:val="000000"/>
          <w:sz w:val="28"/>
          <w:szCs w:val="28"/>
        </w:rPr>
        <w:t xml:space="preserve"> района</w:t>
      </w:r>
      <w:r w:rsidRPr="004C583D">
        <w:rPr>
          <w:rFonts w:eastAsia="Times New Roman" w:cs="Calibri"/>
          <w:b/>
          <w:color w:val="000000"/>
          <w:sz w:val="28"/>
          <w:szCs w:val="28"/>
          <w:shd w:val="clear" w:color="auto" w:fill="FFFFFF"/>
        </w:rPr>
        <w:t>"</w:t>
      </w:r>
    </w:p>
    <w:p w:rsidR="004F7F2E" w:rsidRDefault="00886B49" w:rsidP="00886B49">
      <w:pPr>
        <w:spacing w:before="240" w:after="240"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"Сведения о движении нефинансовых активов" отражены данные о движении нефинансовых активов учреждений по соответствующим видам нефинансовых активов.</w:t>
      </w:r>
    </w:p>
    <w:p w:rsidR="004F7F2E" w:rsidRDefault="004F7F2E" w:rsidP="00886B49">
      <w:pPr>
        <w:spacing w:before="240" w:after="240" w:line="276" w:lineRule="auto"/>
        <w:jc w:val="both"/>
        <w:rPr>
          <w:rFonts w:eastAsia="Times New Roman" w:cs="Calibri"/>
          <w:color w:val="000000"/>
          <w:sz w:val="28"/>
          <w:szCs w:val="28"/>
          <w:shd w:val="clear" w:color="auto" w:fill="FFFFFF"/>
        </w:rPr>
      </w:pPr>
      <w:r>
        <w:rPr>
          <w:rFonts w:eastAsia="Times New Roman" w:cs="Calibri"/>
          <w:color w:val="000000"/>
          <w:sz w:val="28"/>
          <w:szCs w:val="28"/>
          <w:shd w:val="clear" w:color="auto" w:fill="FFFFFF"/>
        </w:rPr>
        <w:t>С</w:t>
      </w:r>
      <w:r w:rsidR="00886B49" w:rsidRPr="004C583D">
        <w:rPr>
          <w:rFonts w:eastAsia="Times New Roman" w:cs="Calibri"/>
          <w:color w:val="000000"/>
          <w:sz w:val="28"/>
          <w:szCs w:val="28"/>
          <w:shd w:val="clear" w:color="auto" w:fill="FFFFFF"/>
        </w:rPr>
        <w:t>умма 495434413,26- поступление земельных участков</w:t>
      </w:r>
      <w:proofErr w:type="gramStart"/>
      <w:r w:rsidR="00886B49" w:rsidRPr="004C583D">
        <w:rPr>
          <w:rFonts w:eastAsia="Times New Roman" w:cs="Calibri"/>
          <w:color w:val="000000"/>
          <w:sz w:val="28"/>
          <w:szCs w:val="28"/>
          <w:shd w:val="clear" w:color="auto" w:fill="FFFFFF"/>
        </w:rPr>
        <w:t xml:space="preserve"> ,</w:t>
      </w:r>
      <w:proofErr w:type="gramEnd"/>
      <w:r w:rsidR="00886B49" w:rsidRPr="004C583D">
        <w:rPr>
          <w:rFonts w:eastAsia="Times New Roman" w:cs="Calibri"/>
          <w:color w:val="000000"/>
          <w:sz w:val="28"/>
          <w:szCs w:val="28"/>
          <w:shd w:val="clear" w:color="auto" w:fill="FFFFFF"/>
        </w:rPr>
        <w:t xml:space="preserve"> являющихся собственностью муниципального образования </w:t>
      </w:r>
      <w:proofErr w:type="spellStart"/>
      <w:r w:rsidR="00886B49" w:rsidRPr="004C583D">
        <w:rPr>
          <w:rFonts w:eastAsia="Times New Roman" w:cs="Calibri"/>
          <w:color w:val="000000"/>
          <w:sz w:val="28"/>
          <w:szCs w:val="28"/>
          <w:shd w:val="clear" w:color="auto" w:fill="FFFFFF"/>
        </w:rPr>
        <w:t>Серышевского</w:t>
      </w:r>
      <w:proofErr w:type="spellEnd"/>
      <w:r w:rsidR="00886B49" w:rsidRPr="004C583D">
        <w:rPr>
          <w:rFonts w:eastAsia="Times New Roman" w:cs="Calibri"/>
          <w:color w:val="000000"/>
          <w:sz w:val="28"/>
          <w:szCs w:val="28"/>
          <w:shd w:val="clear" w:color="auto" w:fill="FFFFFF"/>
        </w:rPr>
        <w:t xml:space="preserve"> района в орган управления имуществом казны, часть данных земельных участков переданы в аренду и одновременно отражаются на учете на </w:t>
      </w:r>
      <w:proofErr w:type="spellStart"/>
      <w:r w:rsidR="00886B49" w:rsidRPr="004C583D">
        <w:rPr>
          <w:rFonts w:eastAsia="Times New Roman" w:cs="Calibri"/>
          <w:color w:val="000000"/>
          <w:sz w:val="28"/>
          <w:szCs w:val="28"/>
          <w:shd w:val="clear" w:color="auto" w:fill="FFFFFF"/>
        </w:rPr>
        <w:t>забалансовом</w:t>
      </w:r>
      <w:proofErr w:type="spellEnd"/>
      <w:r w:rsidR="00886B49" w:rsidRPr="004C583D">
        <w:rPr>
          <w:rFonts w:eastAsia="Times New Roman" w:cs="Calibri"/>
          <w:color w:val="000000"/>
          <w:sz w:val="28"/>
          <w:szCs w:val="28"/>
          <w:shd w:val="clear" w:color="auto" w:fill="FFFFFF"/>
        </w:rPr>
        <w:t xml:space="preserve"> счете 25"имущество ,переданное в возмездное пользование (аренду). </w:t>
      </w:r>
      <w:r w:rsidR="00886B49" w:rsidRPr="004C583D">
        <w:rPr>
          <w:rFonts w:eastAsia="Times New Roman" w:cs="Calibri"/>
          <w:color w:val="000000"/>
          <w:sz w:val="28"/>
          <w:szCs w:val="28"/>
        </w:rPr>
        <w:br/>
      </w:r>
      <w:r w:rsidR="00886B49" w:rsidRPr="004C583D">
        <w:rPr>
          <w:rFonts w:eastAsia="Times New Roman" w:cs="Calibri"/>
          <w:color w:val="000000"/>
          <w:sz w:val="28"/>
          <w:szCs w:val="28"/>
        </w:rPr>
        <w:br/>
      </w:r>
      <w:r w:rsidR="00886B49" w:rsidRPr="004C583D">
        <w:rPr>
          <w:rFonts w:eastAsia="Times New Roman" w:cs="Calibri"/>
          <w:color w:val="000000"/>
          <w:sz w:val="28"/>
          <w:szCs w:val="28"/>
          <w:shd w:val="clear" w:color="auto" w:fill="FFFFFF"/>
        </w:rPr>
        <w:t>Кредиторская задолженность по результатам за 2016 год составила 98433274 рубля:</w:t>
      </w:r>
    </w:p>
    <w:p w:rsidR="004F7F2E" w:rsidRDefault="00886B49" w:rsidP="00886B49">
      <w:pPr>
        <w:spacing w:before="240" w:after="240" w:line="276" w:lineRule="auto"/>
        <w:jc w:val="both"/>
        <w:rPr>
          <w:rFonts w:eastAsia="Times New Roman" w:cs="Calibri"/>
          <w:color w:val="000000"/>
          <w:sz w:val="28"/>
          <w:szCs w:val="28"/>
        </w:rPr>
      </w:pPr>
      <w:r w:rsidRPr="004C583D">
        <w:rPr>
          <w:rFonts w:eastAsia="Times New Roman" w:cs="Calibri"/>
          <w:color w:val="000000"/>
          <w:sz w:val="28"/>
          <w:szCs w:val="28"/>
        </w:rPr>
        <w:t>120551000- 98426157,73 руб. остатки на начало года по поступлениям из других бюджетов бюджетной системы Российской федерации</w:t>
      </w:r>
      <w:proofErr w:type="gramStart"/>
      <w:r w:rsidRPr="004C583D">
        <w:rPr>
          <w:rFonts w:eastAsia="Times New Roman" w:cs="Calibri"/>
          <w:color w:val="000000"/>
          <w:sz w:val="28"/>
          <w:szCs w:val="28"/>
        </w:rPr>
        <w:t xml:space="preserve"> ,</w:t>
      </w:r>
      <w:proofErr w:type="gramEnd"/>
      <w:r w:rsidRPr="004C583D">
        <w:rPr>
          <w:rFonts w:eastAsia="Times New Roman" w:cs="Calibri"/>
          <w:color w:val="000000"/>
          <w:sz w:val="28"/>
          <w:szCs w:val="28"/>
        </w:rPr>
        <w:t xml:space="preserve"> возвращены в соответствующий бюджет в январе 2017 г.</w:t>
      </w:r>
    </w:p>
    <w:p w:rsidR="00886B49" w:rsidRPr="004C583D" w:rsidRDefault="00886B49" w:rsidP="00886B49">
      <w:pPr>
        <w:spacing w:before="240" w:after="240"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lastRenderedPageBreak/>
        <w:t>Дебиторская задолженность по результатам за 2016 год составила 42987608,09 руб.:</w:t>
      </w:r>
    </w:p>
    <w:p w:rsidR="00886B49" w:rsidRPr="004C583D" w:rsidRDefault="00886B49" w:rsidP="004F7F2E">
      <w:pPr>
        <w:spacing w:line="276" w:lineRule="auto"/>
        <w:rPr>
          <w:rFonts w:eastAsia="Times New Roman" w:cs="Calibri"/>
          <w:color w:val="000000"/>
          <w:sz w:val="28"/>
          <w:szCs w:val="28"/>
          <w:shd w:val="clear" w:color="auto" w:fill="FFFFFF"/>
        </w:rPr>
      </w:pPr>
      <w:r w:rsidRPr="004C583D">
        <w:rPr>
          <w:rFonts w:eastAsia="Times New Roman" w:cs="Calibri"/>
          <w:color w:val="000000"/>
          <w:sz w:val="28"/>
          <w:szCs w:val="28"/>
        </w:rPr>
        <w:t xml:space="preserve">120631000-38697037,28 </w:t>
      </w:r>
      <w:proofErr w:type="spellStart"/>
      <w:r w:rsidRPr="004C583D">
        <w:rPr>
          <w:rFonts w:eastAsia="Times New Roman" w:cs="Calibri"/>
          <w:color w:val="000000"/>
          <w:sz w:val="28"/>
          <w:szCs w:val="28"/>
        </w:rPr>
        <w:t>руб</w:t>
      </w:r>
      <w:proofErr w:type="gramStart"/>
      <w:r w:rsidRPr="004C583D">
        <w:rPr>
          <w:rFonts w:eastAsia="Times New Roman" w:cs="Calibri"/>
          <w:color w:val="000000"/>
          <w:sz w:val="28"/>
          <w:szCs w:val="28"/>
        </w:rPr>
        <w:t>.о</w:t>
      </w:r>
      <w:proofErr w:type="gramEnd"/>
      <w:r w:rsidRPr="004C583D">
        <w:rPr>
          <w:rFonts w:eastAsia="Times New Roman" w:cs="Calibri"/>
          <w:color w:val="000000"/>
          <w:sz w:val="28"/>
          <w:szCs w:val="28"/>
        </w:rPr>
        <w:t>плата</w:t>
      </w:r>
      <w:proofErr w:type="spellEnd"/>
      <w:r w:rsidRPr="004C583D">
        <w:rPr>
          <w:rFonts w:eastAsia="Times New Roman" w:cs="Calibri"/>
          <w:color w:val="000000"/>
          <w:sz w:val="28"/>
          <w:szCs w:val="28"/>
        </w:rPr>
        <w:t xml:space="preserve"> строительства дома по ветхо -аварийному жилью по этапам строительства согласно контракта.</w:t>
      </w:r>
      <w:r w:rsidRPr="004C583D">
        <w:rPr>
          <w:rFonts w:eastAsia="Times New Roman" w:cs="Calibri"/>
          <w:color w:val="000000"/>
          <w:sz w:val="28"/>
          <w:szCs w:val="28"/>
        </w:rPr>
        <w:br/>
        <w:t xml:space="preserve">120621000, 120821000- предоплата услуг связи </w:t>
      </w:r>
      <w:r w:rsidRPr="004C583D">
        <w:rPr>
          <w:rFonts w:eastAsia="Times New Roman" w:cs="Calibri"/>
          <w:color w:val="000000"/>
          <w:sz w:val="28"/>
          <w:szCs w:val="28"/>
        </w:rPr>
        <w:br/>
        <w:t>120634000, 120834000- предоплата за ГСМ, продукты питания за первую декаду января 201г.</w:t>
      </w:r>
      <w:r w:rsidRPr="004C583D">
        <w:rPr>
          <w:rFonts w:eastAsia="Times New Roman" w:cs="Calibri"/>
          <w:color w:val="000000"/>
          <w:sz w:val="28"/>
          <w:szCs w:val="28"/>
        </w:rPr>
        <w:br/>
        <w:t>120623000 - предоплата за электроэнергию согласно договоров.</w:t>
      </w:r>
      <w:r w:rsidRPr="004C583D">
        <w:rPr>
          <w:rFonts w:eastAsia="Times New Roman" w:cs="Calibri"/>
          <w:color w:val="000000"/>
          <w:sz w:val="28"/>
          <w:szCs w:val="28"/>
        </w:rPr>
        <w:br/>
        <w:t>120974000 - дебиторская задолженность по ущербу материальных запасов,</w:t>
      </w:r>
      <w:r w:rsidR="004F7F2E">
        <w:rPr>
          <w:rFonts w:eastAsia="Times New Roman" w:cs="Calibri"/>
          <w:color w:val="000000"/>
          <w:sz w:val="28"/>
          <w:szCs w:val="28"/>
        </w:rPr>
        <w:t xml:space="preserve"> </w:t>
      </w:r>
      <w:r w:rsidRPr="004C583D">
        <w:rPr>
          <w:rFonts w:eastAsia="Times New Roman" w:cs="Calibri"/>
          <w:color w:val="000000"/>
          <w:sz w:val="28"/>
          <w:szCs w:val="28"/>
        </w:rPr>
        <w:t>ведется претензионная работа.</w:t>
      </w:r>
      <w:r w:rsidRPr="004C583D">
        <w:rPr>
          <w:rFonts w:eastAsia="Times New Roman" w:cs="Calibri"/>
          <w:color w:val="000000"/>
          <w:sz w:val="28"/>
          <w:szCs w:val="28"/>
        </w:rPr>
        <w:br/>
      </w:r>
      <w:r w:rsidRPr="004C583D">
        <w:rPr>
          <w:rFonts w:eastAsia="Times New Roman" w:cs="Calibri"/>
          <w:color w:val="000000"/>
          <w:sz w:val="28"/>
          <w:szCs w:val="28"/>
          <w:shd w:val="clear" w:color="auto" w:fill="FFFFFF"/>
        </w:rPr>
        <w:t>«Сведения об изменении остатков валюты баланса». Валюта баланса на 01.01.2016г не изменилась</w:t>
      </w:r>
      <w:proofErr w:type="gramStart"/>
      <w:r w:rsidRPr="004C583D">
        <w:rPr>
          <w:rFonts w:eastAsia="Times New Roman" w:cs="Calibri"/>
          <w:color w:val="000000"/>
          <w:sz w:val="28"/>
          <w:szCs w:val="28"/>
          <w:shd w:val="clear" w:color="auto" w:fill="FFFFFF"/>
        </w:rPr>
        <w:t xml:space="preserve"> .</w:t>
      </w:r>
      <w:proofErr w:type="gramEnd"/>
    </w:p>
    <w:p w:rsidR="00886B49" w:rsidRPr="004C583D" w:rsidRDefault="004F7F2E" w:rsidP="004F7F2E">
      <w:pPr>
        <w:spacing w:after="200" w:line="276" w:lineRule="auto"/>
        <w:rPr>
          <w:rFonts w:eastAsia="Times New Roman" w:cs="Calibri"/>
          <w:color w:val="000000"/>
          <w:sz w:val="28"/>
          <w:szCs w:val="28"/>
        </w:rPr>
      </w:pPr>
      <w:r>
        <w:rPr>
          <w:rFonts w:eastAsia="Times New Roman" w:cs="Calibri"/>
          <w:color w:val="000000"/>
          <w:sz w:val="28"/>
          <w:szCs w:val="28"/>
        </w:rPr>
        <w:t>М</w:t>
      </w:r>
      <w:r w:rsidR="00886B49" w:rsidRPr="004C583D">
        <w:rPr>
          <w:rFonts w:eastAsia="Times New Roman" w:cs="Calibri"/>
          <w:color w:val="000000"/>
          <w:sz w:val="28"/>
          <w:szCs w:val="28"/>
        </w:rPr>
        <w:t>униципальн</w:t>
      </w:r>
      <w:r>
        <w:rPr>
          <w:rFonts w:eastAsia="Times New Roman" w:cs="Calibri"/>
          <w:color w:val="000000"/>
          <w:sz w:val="28"/>
          <w:szCs w:val="28"/>
        </w:rPr>
        <w:t xml:space="preserve">ый </w:t>
      </w:r>
      <w:r w:rsidR="00886B49" w:rsidRPr="004C583D">
        <w:rPr>
          <w:rFonts w:eastAsia="Times New Roman" w:cs="Calibri"/>
          <w:color w:val="000000"/>
          <w:sz w:val="28"/>
          <w:szCs w:val="28"/>
        </w:rPr>
        <w:t xml:space="preserve"> долг на 01.01.2016г, на 01.01.2017г. отсутствует, кредиты не привлекались.</w:t>
      </w:r>
      <w:r w:rsidR="00886B49" w:rsidRPr="004C583D">
        <w:rPr>
          <w:rFonts w:eastAsia="Times New Roman" w:cs="Calibri"/>
          <w:color w:val="000000"/>
          <w:sz w:val="28"/>
          <w:szCs w:val="28"/>
        </w:rPr>
        <w:br/>
      </w:r>
      <w:r>
        <w:rPr>
          <w:rFonts w:eastAsia="Times New Roman" w:cs="Calibri"/>
          <w:color w:val="000000"/>
          <w:sz w:val="28"/>
          <w:szCs w:val="28"/>
        </w:rPr>
        <w:t>О</w:t>
      </w:r>
      <w:r w:rsidR="00886B49" w:rsidRPr="004C583D">
        <w:rPr>
          <w:rFonts w:eastAsia="Times New Roman" w:cs="Calibri"/>
          <w:color w:val="000000"/>
          <w:sz w:val="28"/>
          <w:szCs w:val="28"/>
        </w:rPr>
        <w:t xml:space="preserve">тсутствуют доходы бюджета в части прибыли от трех муниципальных </w:t>
      </w:r>
    </w:p>
    <w:p w:rsidR="00886B49" w:rsidRPr="004C583D" w:rsidRDefault="00886B49" w:rsidP="00886B49">
      <w:pPr>
        <w:spacing w:after="200" w:line="276" w:lineRule="auto"/>
        <w:rPr>
          <w:rFonts w:eastAsia="Times New Roman" w:cs="Calibri"/>
          <w:color w:val="000000"/>
          <w:sz w:val="28"/>
          <w:szCs w:val="28"/>
          <w:shd w:val="clear" w:color="auto" w:fill="FFFFFF"/>
        </w:rPr>
      </w:pPr>
      <w:r w:rsidRPr="004C583D">
        <w:rPr>
          <w:rFonts w:eastAsia="Times New Roman" w:cs="Calibri"/>
          <w:b/>
          <w:color w:val="000000"/>
          <w:sz w:val="28"/>
          <w:szCs w:val="28"/>
          <w:shd w:val="clear" w:color="auto" w:fill="FFFFFF"/>
        </w:rPr>
        <w:t xml:space="preserve">Раздел 5 «Прочие вопросы деятельности муниципального образования </w:t>
      </w:r>
      <w:proofErr w:type="spellStart"/>
      <w:r w:rsidRPr="004C583D">
        <w:rPr>
          <w:rFonts w:eastAsia="Times New Roman" w:cs="Calibri"/>
          <w:b/>
          <w:color w:val="000000"/>
          <w:sz w:val="28"/>
          <w:szCs w:val="28"/>
          <w:shd w:val="clear" w:color="auto" w:fill="FFFFFF"/>
        </w:rPr>
        <w:t>Серышевского</w:t>
      </w:r>
      <w:proofErr w:type="spellEnd"/>
      <w:r w:rsidRPr="004C583D">
        <w:rPr>
          <w:rFonts w:eastAsia="Times New Roman" w:cs="Calibri"/>
          <w:b/>
          <w:color w:val="000000"/>
          <w:sz w:val="28"/>
          <w:szCs w:val="28"/>
          <w:shd w:val="clear" w:color="auto" w:fill="FFFFFF"/>
        </w:rPr>
        <w:t xml:space="preserve"> района»</w:t>
      </w:r>
    </w:p>
    <w:p w:rsidR="004F7F2E" w:rsidRDefault="00886B49" w:rsidP="004F7F2E">
      <w:pPr>
        <w:spacing w:after="200" w:line="276" w:lineRule="auto"/>
        <w:jc w:val="both"/>
        <w:rPr>
          <w:rFonts w:eastAsia="Times New Roman" w:cs="Calibri"/>
          <w:color w:val="000000"/>
          <w:sz w:val="28"/>
          <w:szCs w:val="28"/>
          <w:shd w:val="clear" w:color="auto" w:fill="FFFFFF"/>
        </w:rPr>
      </w:pPr>
      <w:r w:rsidRPr="004C583D">
        <w:rPr>
          <w:rFonts w:eastAsia="Times New Roman" w:cs="Calibri"/>
          <w:color w:val="000000"/>
          <w:sz w:val="28"/>
          <w:szCs w:val="28"/>
          <w:shd w:val="clear" w:color="auto" w:fill="FFFFFF"/>
        </w:rPr>
        <w:t>Ежегодно в учреждениях района и поселениях перед составлением годовой бюджетной отчетности проводятся инвентаризации имущества и обязатель</w:t>
      </w:r>
      <w:proofErr w:type="gramStart"/>
      <w:r w:rsidRPr="004C583D">
        <w:rPr>
          <w:rFonts w:eastAsia="Times New Roman" w:cs="Calibri"/>
          <w:color w:val="000000"/>
          <w:sz w:val="28"/>
          <w:szCs w:val="28"/>
          <w:shd w:val="clear" w:color="auto" w:fill="FFFFFF"/>
        </w:rPr>
        <w:t>ств дл</w:t>
      </w:r>
      <w:proofErr w:type="gramEnd"/>
      <w:r w:rsidRPr="004C583D">
        <w:rPr>
          <w:rFonts w:eastAsia="Times New Roman" w:cs="Calibri"/>
          <w:color w:val="000000"/>
          <w:sz w:val="28"/>
          <w:szCs w:val="28"/>
          <w:shd w:val="clear" w:color="auto" w:fill="FFFFFF"/>
        </w:rPr>
        <w:t xml:space="preserve">я выявления расхождений с данными бухгалтерского учета. </w:t>
      </w:r>
    </w:p>
    <w:p w:rsidR="00886B49" w:rsidRPr="004F7F2E" w:rsidRDefault="00886B49" w:rsidP="004F7F2E">
      <w:pPr>
        <w:spacing w:after="200" w:line="276" w:lineRule="auto"/>
        <w:jc w:val="both"/>
        <w:rPr>
          <w:rFonts w:eastAsia="Times New Roman" w:cs="Calibri"/>
          <w:color w:val="000000"/>
          <w:sz w:val="28"/>
          <w:szCs w:val="28"/>
          <w:shd w:val="clear" w:color="auto" w:fill="FFFFFF"/>
        </w:rPr>
      </w:pPr>
      <w:r w:rsidRPr="004F7F2E">
        <w:rPr>
          <w:rFonts w:eastAsia="Times New Roman" w:cs="Calibri"/>
          <w:color w:val="000000"/>
          <w:sz w:val="28"/>
          <w:szCs w:val="28"/>
          <w:shd w:val="clear" w:color="auto" w:fill="FFFFFF"/>
        </w:rPr>
        <w:t>В 2016 году хищений и недостач не выявлено.</w:t>
      </w:r>
    </w:p>
    <w:p w:rsidR="00886B49" w:rsidRPr="004C583D" w:rsidRDefault="00886B49" w:rsidP="004F7F2E">
      <w:pPr>
        <w:spacing w:after="200" w:line="276" w:lineRule="auto"/>
        <w:jc w:val="both"/>
        <w:rPr>
          <w:color w:val="000000"/>
          <w:sz w:val="28"/>
          <w:szCs w:val="28"/>
          <w:lang w:val="en-US"/>
        </w:rPr>
      </w:pPr>
      <w:r w:rsidRPr="004C583D">
        <w:rPr>
          <w:rFonts w:eastAsia="Times New Roman" w:cs="Calibri"/>
          <w:color w:val="000000"/>
          <w:sz w:val="28"/>
          <w:szCs w:val="28"/>
          <w:shd w:val="clear" w:color="auto" w:fill="FFFFFF"/>
        </w:rPr>
        <w:t xml:space="preserve">Во всех учреждениях района проводятся мероприятия по внутреннему муниципальному </w:t>
      </w:r>
      <w:proofErr w:type="gramStart"/>
      <w:r w:rsidRPr="004C583D">
        <w:rPr>
          <w:rFonts w:eastAsia="Times New Roman" w:cs="Calibri"/>
          <w:color w:val="000000"/>
          <w:sz w:val="28"/>
          <w:szCs w:val="28"/>
          <w:shd w:val="clear" w:color="auto" w:fill="FFFFFF"/>
        </w:rPr>
        <w:t>контролю за</w:t>
      </w:r>
      <w:proofErr w:type="gramEnd"/>
      <w:r w:rsidRPr="004C583D">
        <w:rPr>
          <w:rFonts w:eastAsia="Times New Roman" w:cs="Calibri"/>
          <w:color w:val="000000"/>
          <w:sz w:val="28"/>
          <w:szCs w:val="28"/>
          <w:shd w:val="clear" w:color="auto" w:fill="FFFFFF"/>
        </w:rPr>
        <w:t xml:space="preserve"> соблюдением требований бюджетного законодательства, соблюдением финансовой дисциплины и эффективным использованием материальных и финансовых ресурсов, а также правильным ведением бюджетного учета и составлением бюджетной отчетности. В 2016 году финансовым управлением было проведено 16 проверок. Объем проверенных доходов составил 167243,9 тыс. руб., объем проверенных расходов составил 1718171,9 тыс. руб. Выявлено 26 нарушений на сумму 36,5 тыс. рубле</w:t>
      </w:r>
      <w:proofErr w:type="gramStart"/>
      <w:r w:rsidRPr="004C583D">
        <w:rPr>
          <w:rFonts w:eastAsia="Times New Roman" w:cs="Calibri"/>
          <w:color w:val="000000"/>
          <w:sz w:val="28"/>
          <w:szCs w:val="28"/>
          <w:shd w:val="clear" w:color="auto" w:fill="FFFFFF"/>
        </w:rPr>
        <w:t>й-</w:t>
      </w:r>
      <w:proofErr w:type="gramEnd"/>
      <w:r w:rsidRPr="004C583D">
        <w:rPr>
          <w:rFonts w:eastAsia="Times New Roman" w:cs="Calibri"/>
          <w:color w:val="000000"/>
          <w:sz w:val="28"/>
          <w:szCs w:val="28"/>
          <w:shd w:val="clear" w:color="auto" w:fill="FFFFFF"/>
        </w:rPr>
        <w:t xml:space="preserve"> нарушение бюджетного учета, нарушение ведения кассовых операций, неправомерно произведенные расходы. Было проведено 9 проверок по соблюдению ФЗ от 05.04.2013 № 44-ФЗ «О контрактной системе в сфере закупок товаров, работ, услуг для обеспечения государственных и муниципальных нужд», были установлены нарушения по ведению планов-графиков. Все результаты актов проверок и предложений по устранению выявленных замечаний и нарушений рассматриваются с </w:t>
      </w:r>
      <w:r w:rsidRPr="004C583D">
        <w:rPr>
          <w:rFonts w:eastAsia="Times New Roman" w:cs="Calibri"/>
          <w:color w:val="000000"/>
          <w:sz w:val="28"/>
          <w:szCs w:val="28"/>
          <w:shd w:val="clear" w:color="auto" w:fill="FFFFFF"/>
        </w:rPr>
        <w:lastRenderedPageBreak/>
        <w:t xml:space="preserve">разбором всех замечаний и нарушений на расширенных совещаниях, на которые приглашаются руководители учреждений, главные бухгалтера. В ходе реализации материалов проверок учреждениями проведены мероприятия по устранению ошибок и выявленных недостатков в работе. Также проводятся проверки бюджетных учреждений и поселений председателем ревизионной комиссии района Совета народных депутатов. </w:t>
      </w:r>
      <w:proofErr w:type="gramStart"/>
      <w:r w:rsidRPr="004C583D">
        <w:rPr>
          <w:rFonts w:eastAsia="Times New Roman" w:cs="Calibri"/>
          <w:color w:val="000000"/>
          <w:sz w:val="28"/>
          <w:szCs w:val="28"/>
          <w:shd w:val="clear" w:color="auto" w:fill="FFFFFF"/>
          <w:lang w:val="en-US"/>
        </w:rPr>
        <w:t>Внешние проверки ПФР, фондом социального страхования, министерствами Амурской области.</w:t>
      </w:r>
      <w:proofErr w:type="gramEnd"/>
    </w:p>
    <w:p w:rsidR="00886B49" w:rsidRPr="00886B49" w:rsidRDefault="00886B49" w:rsidP="00886B49">
      <w:pPr>
        <w:spacing w:after="200" w:line="276" w:lineRule="auto"/>
        <w:rPr>
          <w:color w:val="000000"/>
        </w:rPr>
      </w:pPr>
    </w:p>
    <w:tbl>
      <w:tblPr>
        <w:tblW w:w="0" w:type="auto"/>
        <w:tblInd w:w="96" w:type="dxa"/>
        <w:tblBorders>
          <w:insideH w:val="nil"/>
          <w:insideV w:val="nil"/>
        </w:tblBorders>
        <w:tblCellMar>
          <w:left w:w="0" w:type="dxa"/>
          <w:right w:w="0" w:type="dxa"/>
        </w:tblCellMar>
        <w:tblLook w:val="04A0" w:firstRow="1" w:lastRow="0" w:firstColumn="1" w:lastColumn="0" w:noHBand="0" w:noVBand="1"/>
      </w:tblPr>
      <w:tblGrid>
        <w:gridCol w:w="74"/>
        <w:gridCol w:w="74"/>
        <w:gridCol w:w="74"/>
      </w:tblGrid>
      <w:tr w:rsidR="00886B49" w:rsidRPr="004F7F2E" w:rsidTr="008F3D7C">
        <w:trPr>
          <w:trHeight w:val="405"/>
        </w:trPr>
        <w:tc>
          <w:tcPr>
            <w:tcW w:w="0" w:type="auto"/>
            <w:tcBorders>
              <w:top w:val="nil"/>
              <w:left w:val="nil"/>
              <w:bottom w:val="nil"/>
              <w:right w:val="nil"/>
            </w:tcBorders>
            <w:shd w:val="clear" w:color="auto" w:fill="auto"/>
            <w:vAlign w:val="center"/>
          </w:tcPr>
          <w:p w:rsidR="00886B49" w:rsidRPr="004F7F2E" w:rsidRDefault="00886B49" w:rsidP="0017725A">
            <w:pPr>
              <w:rPr>
                <w:sz w:val="28"/>
                <w:szCs w:val="28"/>
              </w:rPr>
            </w:pPr>
          </w:p>
        </w:tc>
        <w:tc>
          <w:tcPr>
            <w:tcW w:w="0" w:type="auto"/>
            <w:tcBorders>
              <w:top w:val="nil"/>
              <w:left w:val="nil"/>
              <w:bottom w:val="nil"/>
              <w:right w:val="nil"/>
            </w:tcBorders>
            <w:shd w:val="clear" w:color="auto" w:fill="auto"/>
            <w:vAlign w:val="center"/>
          </w:tcPr>
          <w:p w:rsidR="00886B49" w:rsidRPr="004F7F2E" w:rsidRDefault="00886B49" w:rsidP="0017725A">
            <w:pPr>
              <w:jc w:val="center"/>
              <w:rPr>
                <w:sz w:val="28"/>
                <w:szCs w:val="28"/>
              </w:rPr>
            </w:pPr>
          </w:p>
        </w:tc>
        <w:tc>
          <w:tcPr>
            <w:tcW w:w="0" w:type="auto"/>
            <w:tcBorders>
              <w:top w:val="nil"/>
              <w:left w:val="nil"/>
              <w:bottom w:val="nil"/>
              <w:right w:val="nil"/>
            </w:tcBorders>
            <w:shd w:val="clear" w:color="auto" w:fill="auto"/>
            <w:vAlign w:val="center"/>
          </w:tcPr>
          <w:p w:rsidR="00886B49" w:rsidRPr="004F7F2E" w:rsidRDefault="00886B49" w:rsidP="0017725A">
            <w:pPr>
              <w:jc w:val="center"/>
              <w:rPr>
                <w:sz w:val="28"/>
                <w:szCs w:val="28"/>
              </w:rPr>
            </w:pPr>
          </w:p>
        </w:tc>
      </w:tr>
      <w:tr w:rsidR="00886B49" w:rsidTr="00BA493B">
        <w:trPr>
          <w:trHeight w:val="281"/>
        </w:trPr>
        <w:tc>
          <w:tcPr>
            <w:tcW w:w="0" w:type="auto"/>
            <w:tcBorders>
              <w:top w:val="nil"/>
              <w:left w:val="nil"/>
              <w:bottom w:val="nil"/>
              <w:right w:val="nil"/>
            </w:tcBorders>
            <w:shd w:val="clear" w:color="auto" w:fill="auto"/>
            <w:vAlign w:val="center"/>
          </w:tcPr>
          <w:p w:rsidR="00886B49" w:rsidRDefault="00886B49" w:rsidP="0017725A">
            <w:pPr>
              <w:rPr>
                <w:szCs w:val="20"/>
              </w:rPr>
            </w:pPr>
          </w:p>
        </w:tc>
        <w:tc>
          <w:tcPr>
            <w:tcW w:w="0" w:type="auto"/>
            <w:tcBorders>
              <w:top w:val="nil"/>
              <w:left w:val="nil"/>
              <w:bottom w:val="nil"/>
              <w:right w:val="nil"/>
            </w:tcBorders>
            <w:shd w:val="clear" w:color="auto" w:fill="auto"/>
            <w:vAlign w:val="center"/>
          </w:tcPr>
          <w:p w:rsidR="00886B49" w:rsidRDefault="00886B49" w:rsidP="0017725A">
            <w:pPr>
              <w:jc w:val="center"/>
            </w:pPr>
          </w:p>
        </w:tc>
        <w:tc>
          <w:tcPr>
            <w:tcW w:w="0" w:type="auto"/>
            <w:tcBorders>
              <w:top w:val="nil"/>
              <w:left w:val="nil"/>
              <w:bottom w:val="nil"/>
              <w:right w:val="nil"/>
            </w:tcBorders>
            <w:shd w:val="clear" w:color="auto" w:fill="auto"/>
            <w:vAlign w:val="center"/>
          </w:tcPr>
          <w:p w:rsidR="00886B49" w:rsidRDefault="00886B49" w:rsidP="0017725A">
            <w:pPr>
              <w:jc w:val="center"/>
            </w:pPr>
          </w:p>
        </w:tc>
      </w:tr>
      <w:tr w:rsidR="00886B49" w:rsidTr="00BA493B">
        <w:trPr>
          <w:trHeight w:val="281"/>
        </w:trPr>
        <w:tc>
          <w:tcPr>
            <w:tcW w:w="0" w:type="auto"/>
            <w:tcBorders>
              <w:top w:val="nil"/>
              <w:left w:val="nil"/>
              <w:bottom w:val="nil"/>
              <w:right w:val="nil"/>
            </w:tcBorders>
            <w:shd w:val="clear" w:color="auto" w:fill="auto"/>
            <w:vAlign w:val="center"/>
          </w:tcPr>
          <w:p w:rsidR="00886B49" w:rsidRDefault="00886B49" w:rsidP="0017725A"/>
        </w:tc>
        <w:tc>
          <w:tcPr>
            <w:tcW w:w="0" w:type="auto"/>
            <w:tcBorders>
              <w:top w:val="nil"/>
              <w:left w:val="nil"/>
              <w:bottom w:val="nil"/>
              <w:right w:val="nil"/>
            </w:tcBorders>
            <w:shd w:val="clear" w:color="auto" w:fill="auto"/>
            <w:vAlign w:val="center"/>
          </w:tcPr>
          <w:p w:rsidR="00886B49" w:rsidRDefault="00886B49" w:rsidP="0017725A">
            <w:pPr>
              <w:jc w:val="center"/>
            </w:pPr>
          </w:p>
        </w:tc>
        <w:tc>
          <w:tcPr>
            <w:tcW w:w="0" w:type="auto"/>
            <w:tcBorders>
              <w:top w:val="nil"/>
              <w:left w:val="nil"/>
              <w:bottom w:val="nil"/>
              <w:right w:val="nil"/>
            </w:tcBorders>
            <w:shd w:val="clear" w:color="auto" w:fill="auto"/>
            <w:vAlign w:val="center"/>
          </w:tcPr>
          <w:p w:rsidR="00886B49" w:rsidRDefault="00886B49" w:rsidP="0017725A">
            <w:pPr>
              <w:jc w:val="center"/>
              <w:rPr>
                <w:szCs w:val="20"/>
              </w:rPr>
            </w:pPr>
          </w:p>
        </w:tc>
      </w:tr>
      <w:tr w:rsidR="00886B49" w:rsidTr="00BA493B">
        <w:trPr>
          <w:trHeight w:val="281"/>
        </w:trPr>
        <w:tc>
          <w:tcPr>
            <w:tcW w:w="0" w:type="auto"/>
            <w:tcBorders>
              <w:top w:val="nil"/>
              <w:left w:val="nil"/>
              <w:bottom w:val="nil"/>
              <w:right w:val="nil"/>
            </w:tcBorders>
            <w:shd w:val="clear" w:color="auto" w:fill="auto"/>
            <w:vAlign w:val="center"/>
          </w:tcPr>
          <w:p w:rsidR="00886B49" w:rsidRDefault="00886B49" w:rsidP="0017725A"/>
        </w:tc>
        <w:tc>
          <w:tcPr>
            <w:tcW w:w="0" w:type="auto"/>
            <w:tcBorders>
              <w:top w:val="nil"/>
              <w:left w:val="nil"/>
              <w:bottom w:val="nil"/>
              <w:right w:val="nil"/>
            </w:tcBorders>
            <w:shd w:val="clear" w:color="auto" w:fill="auto"/>
            <w:vAlign w:val="center"/>
          </w:tcPr>
          <w:p w:rsidR="00886B49" w:rsidRDefault="00886B49" w:rsidP="0017725A">
            <w:pPr>
              <w:jc w:val="center"/>
            </w:pPr>
          </w:p>
        </w:tc>
        <w:tc>
          <w:tcPr>
            <w:tcW w:w="0" w:type="auto"/>
            <w:tcBorders>
              <w:top w:val="nil"/>
              <w:left w:val="nil"/>
              <w:bottom w:val="nil"/>
              <w:right w:val="nil"/>
            </w:tcBorders>
            <w:shd w:val="clear" w:color="auto" w:fill="auto"/>
            <w:vAlign w:val="center"/>
          </w:tcPr>
          <w:p w:rsidR="00886B49" w:rsidRDefault="00886B49" w:rsidP="0017725A">
            <w:pPr>
              <w:jc w:val="center"/>
            </w:pPr>
          </w:p>
        </w:tc>
      </w:tr>
      <w:tr w:rsidR="00886B49" w:rsidTr="00BA493B">
        <w:trPr>
          <w:trHeight w:val="281"/>
        </w:trPr>
        <w:tc>
          <w:tcPr>
            <w:tcW w:w="0" w:type="auto"/>
            <w:gridSpan w:val="3"/>
            <w:tcBorders>
              <w:top w:val="nil"/>
              <w:left w:val="nil"/>
              <w:bottom w:val="nil"/>
              <w:right w:val="nil"/>
            </w:tcBorders>
            <w:shd w:val="clear" w:color="auto" w:fill="auto"/>
            <w:tcMar>
              <w:top w:w="0" w:type="dxa"/>
              <w:left w:w="108" w:type="dxa"/>
              <w:bottom w:w="0" w:type="dxa"/>
              <w:right w:w="108" w:type="dxa"/>
            </w:tcMar>
            <w:vAlign w:val="bottom"/>
          </w:tcPr>
          <w:p w:rsidR="00886B49" w:rsidRDefault="00886B49" w:rsidP="0017725A">
            <w:pPr>
              <w:rPr>
                <w:szCs w:val="20"/>
              </w:rPr>
            </w:pPr>
          </w:p>
        </w:tc>
      </w:tr>
      <w:tr w:rsidR="00886B49" w:rsidTr="00BA493B">
        <w:trPr>
          <w:trHeight w:val="405"/>
        </w:trPr>
        <w:tc>
          <w:tcPr>
            <w:tcW w:w="0" w:type="auto"/>
            <w:tcBorders>
              <w:top w:val="nil"/>
              <w:left w:val="nil"/>
              <w:bottom w:val="nil"/>
              <w:right w:val="nil"/>
            </w:tcBorders>
            <w:shd w:val="clear" w:color="auto" w:fill="auto"/>
            <w:vAlign w:val="center"/>
          </w:tcPr>
          <w:p w:rsidR="00886B49" w:rsidRDefault="00886B49" w:rsidP="0017725A"/>
        </w:tc>
        <w:tc>
          <w:tcPr>
            <w:tcW w:w="0" w:type="auto"/>
            <w:tcBorders>
              <w:top w:val="nil"/>
              <w:left w:val="nil"/>
              <w:bottom w:val="nil"/>
              <w:right w:val="nil"/>
            </w:tcBorders>
            <w:shd w:val="clear" w:color="auto" w:fill="auto"/>
            <w:vAlign w:val="center"/>
          </w:tcPr>
          <w:p w:rsidR="00886B49" w:rsidRDefault="00886B49" w:rsidP="0017725A">
            <w:pPr>
              <w:jc w:val="center"/>
            </w:pPr>
          </w:p>
        </w:tc>
        <w:tc>
          <w:tcPr>
            <w:tcW w:w="0" w:type="auto"/>
            <w:tcBorders>
              <w:top w:val="nil"/>
              <w:left w:val="nil"/>
              <w:bottom w:val="nil"/>
              <w:right w:val="nil"/>
            </w:tcBorders>
            <w:shd w:val="clear" w:color="auto" w:fill="auto"/>
            <w:vAlign w:val="center"/>
          </w:tcPr>
          <w:p w:rsidR="00886B49" w:rsidRDefault="00886B49" w:rsidP="0017725A">
            <w:pPr>
              <w:jc w:val="center"/>
            </w:pPr>
          </w:p>
        </w:tc>
      </w:tr>
      <w:tr w:rsidR="00886B49" w:rsidTr="00BA493B">
        <w:trPr>
          <w:trHeight w:val="281"/>
        </w:trPr>
        <w:tc>
          <w:tcPr>
            <w:tcW w:w="0" w:type="auto"/>
            <w:tcBorders>
              <w:top w:val="nil"/>
              <w:left w:val="nil"/>
              <w:bottom w:val="nil"/>
              <w:right w:val="nil"/>
            </w:tcBorders>
            <w:shd w:val="clear" w:color="auto" w:fill="auto"/>
            <w:vAlign w:val="center"/>
          </w:tcPr>
          <w:p w:rsidR="00886B49" w:rsidRDefault="00886B49" w:rsidP="0017725A">
            <w:pPr>
              <w:rPr>
                <w:szCs w:val="20"/>
              </w:rPr>
            </w:pPr>
          </w:p>
        </w:tc>
        <w:tc>
          <w:tcPr>
            <w:tcW w:w="0" w:type="auto"/>
            <w:tcBorders>
              <w:top w:val="nil"/>
              <w:left w:val="nil"/>
              <w:bottom w:val="nil"/>
              <w:right w:val="nil"/>
            </w:tcBorders>
            <w:shd w:val="clear" w:color="auto" w:fill="auto"/>
            <w:vAlign w:val="center"/>
          </w:tcPr>
          <w:p w:rsidR="00886B49" w:rsidRDefault="00886B49" w:rsidP="0017725A">
            <w:pPr>
              <w:jc w:val="center"/>
            </w:pPr>
          </w:p>
        </w:tc>
        <w:tc>
          <w:tcPr>
            <w:tcW w:w="0" w:type="auto"/>
            <w:tcBorders>
              <w:top w:val="nil"/>
              <w:left w:val="nil"/>
              <w:bottom w:val="nil"/>
              <w:right w:val="nil"/>
            </w:tcBorders>
            <w:shd w:val="clear" w:color="auto" w:fill="auto"/>
            <w:vAlign w:val="center"/>
          </w:tcPr>
          <w:p w:rsidR="00886B49" w:rsidRDefault="00886B49" w:rsidP="0017725A">
            <w:pPr>
              <w:jc w:val="center"/>
            </w:pPr>
          </w:p>
        </w:tc>
      </w:tr>
      <w:tr w:rsidR="00886B49" w:rsidTr="00BA493B">
        <w:trPr>
          <w:trHeight w:val="281"/>
        </w:trPr>
        <w:tc>
          <w:tcPr>
            <w:tcW w:w="0" w:type="auto"/>
            <w:gridSpan w:val="3"/>
            <w:tcBorders>
              <w:top w:val="nil"/>
              <w:left w:val="nil"/>
              <w:bottom w:val="nil"/>
              <w:right w:val="nil"/>
            </w:tcBorders>
            <w:shd w:val="clear" w:color="auto" w:fill="auto"/>
            <w:vAlign w:val="center"/>
          </w:tcPr>
          <w:p w:rsidR="00886B49" w:rsidRDefault="00886B49" w:rsidP="0017725A"/>
        </w:tc>
      </w:tr>
    </w:tbl>
    <w:p w:rsidR="00886B49" w:rsidRDefault="00886B49" w:rsidP="00886B49">
      <w:pPr>
        <w:spacing w:line="276" w:lineRule="auto"/>
        <w:rPr>
          <w:color w:val="000000"/>
          <w:lang w:val="en-US"/>
        </w:rPr>
      </w:pPr>
    </w:p>
    <w:tbl>
      <w:tblPr>
        <w:tblW w:w="0" w:type="auto"/>
        <w:tblInd w:w="96" w:type="dxa"/>
        <w:tblLook w:val="04A0" w:firstRow="1" w:lastRow="0" w:firstColumn="1" w:lastColumn="0" w:noHBand="0" w:noVBand="1"/>
      </w:tblPr>
      <w:tblGrid>
        <w:gridCol w:w="222"/>
        <w:gridCol w:w="222"/>
        <w:gridCol w:w="222"/>
      </w:tblGrid>
      <w:tr w:rsidR="00886B49" w:rsidTr="00BA493B">
        <w:trPr>
          <w:trHeight w:val="405"/>
        </w:trPr>
        <w:tc>
          <w:tcPr>
            <w:tcW w:w="0" w:type="auto"/>
            <w:vAlign w:val="center"/>
          </w:tcPr>
          <w:p w:rsidR="00886B49" w:rsidRDefault="00886B49" w:rsidP="0017725A">
            <w:pPr>
              <w:rPr>
                <w:rFonts w:eastAsia="Times New Roman"/>
                <w:sz w:val="20"/>
                <w:szCs w:val="20"/>
              </w:rPr>
            </w:pPr>
          </w:p>
        </w:tc>
        <w:tc>
          <w:tcPr>
            <w:tcW w:w="0" w:type="auto"/>
            <w:vAlign w:val="center"/>
          </w:tcPr>
          <w:p w:rsidR="00886B49" w:rsidRDefault="00886B49" w:rsidP="0017725A">
            <w:pPr>
              <w:jc w:val="center"/>
              <w:rPr>
                <w:rFonts w:eastAsia="Times New Roman"/>
                <w:sz w:val="20"/>
                <w:szCs w:val="20"/>
              </w:rPr>
            </w:pPr>
          </w:p>
        </w:tc>
        <w:tc>
          <w:tcPr>
            <w:tcW w:w="0" w:type="auto"/>
            <w:vAlign w:val="center"/>
          </w:tcPr>
          <w:p w:rsidR="00886B49" w:rsidRDefault="00886B49" w:rsidP="0017725A">
            <w:pPr>
              <w:jc w:val="center"/>
              <w:rPr>
                <w:rFonts w:eastAsia="Times New Roman"/>
                <w:sz w:val="20"/>
                <w:szCs w:val="20"/>
                <w:u w:val="single"/>
              </w:rPr>
            </w:pPr>
          </w:p>
        </w:tc>
      </w:tr>
      <w:tr w:rsidR="00886B49" w:rsidTr="00BA493B">
        <w:trPr>
          <w:trHeight w:val="281"/>
        </w:trPr>
        <w:tc>
          <w:tcPr>
            <w:tcW w:w="0" w:type="auto"/>
            <w:vAlign w:val="center"/>
          </w:tcPr>
          <w:p w:rsidR="00886B49" w:rsidRDefault="00886B49" w:rsidP="0017725A">
            <w:pPr>
              <w:rPr>
                <w:rFonts w:eastAsia="Times New Roman"/>
                <w:sz w:val="20"/>
                <w:szCs w:val="20"/>
              </w:rPr>
            </w:pPr>
          </w:p>
        </w:tc>
        <w:tc>
          <w:tcPr>
            <w:tcW w:w="0" w:type="auto"/>
            <w:vAlign w:val="center"/>
          </w:tcPr>
          <w:p w:rsidR="00886B49" w:rsidRDefault="00886B49" w:rsidP="0017725A">
            <w:pPr>
              <w:jc w:val="center"/>
              <w:rPr>
                <w:rFonts w:eastAsia="Times New Roman"/>
                <w:sz w:val="20"/>
                <w:szCs w:val="20"/>
              </w:rPr>
            </w:pPr>
          </w:p>
        </w:tc>
        <w:tc>
          <w:tcPr>
            <w:tcW w:w="0" w:type="auto"/>
            <w:vAlign w:val="center"/>
          </w:tcPr>
          <w:p w:rsidR="00886B49" w:rsidRDefault="00886B49" w:rsidP="0017725A">
            <w:pPr>
              <w:jc w:val="center"/>
              <w:rPr>
                <w:rFonts w:eastAsia="Times New Roman"/>
                <w:sz w:val="20"/>
                <w:szCs w:val="20"/>
              </w:rPr>
            </w:pPr>
          </w:p>
        </w:tc>
      </w:tr>
      <w:tr w:rsidR="00886B49" w:rsidTr="00BA493B">
        <w:trPr>
          <w:trHeight w:val="281"/>
        </w:trPr>
        <w:tc>
          <w:tcPr>
            <w:tcW w:w="0" w:type="auto"/>
            <w:vAlign w:val="center"/>
          </w:tcPr>
          <w:p w:rsidR="00886B49" w:rsidRDefault="00886B49" w:rsidP="0017725A">
            <w:pPr>
              <w:rPr>
                <w:rFonts w:eastAsia="Times New Roman"/>
                <w:sz w:val="20"/>
                <w:szCs w:val="20"/>
              </w:rPr>
            </w:pPr>
          </w:p>
        </w:tc>
        <w:tc>
          <w:tcPr>
            <w:tcW w:w="0" w:type="auto"/>
            <w:vAlign w:val="center"/>
          </w:tcPr>
          <w:p w:rsidR="00886B49" w:rsidRDefault="00886B49" w:rsidP="0017725A">
            <w:pPr>
              <w:jc w:val="center"/>
              <w:rPr>
                <w:rFonts w:eastAsia="Times New Roman"/>
                <w:sz w:val="20"/>
                <w:szCs w:val="20"/>
              </w:rPr>
            </w:pPr>
          </w:p>
        </w:tc>
        <w:tc>
          <w:tcPr>
            <w:tcW w:w="0" w:type="auto"/>
            <w:vAlign w:val="center"/>
          </w:tcPr>
          <w:p w:rsidR="00886B49" w:rsidRDefault="00886B49" w:rsidP="0017725A">
            <w:pPr>
              <w:jc w:val="center"/>
              <w:rPr>
                <w:rFonts w:eastAsia="Times New Roman"/>
                <w:sz w:val="20"/>
                <w:szCs w:val="20"/>
                <w:u w:val="single"/>
              </w:rPr>
            </w:pPr>
          </w:p>
        </w:tc>
      </w:tr>
      <w:tr w:rsidR="00886B49" w:rsidTr="00BA493B">
        <w:trPr>
          <w:trHeight w:val="281"/>
        </w:trPr>
        <w:tc>
          <w:tcPr>
            <w:tcW w:w="0" w:type="auto"/>
            <w:vAlign w:val="center"/>
          </w:tcPr>
          <w:p w:rsidR="00886B49" w:rsidRDefault="00886B49" w:rsidP="0017725A">
            <w:pPr>
              <w:rPr>
                <w:rFonts w:eastAsia="Times New Roman"/>
                <w:sz w:val="20"/>
                <w:szCs w:val="20"/>
              </w:rPr>
            </w:pPr>
          </w:p>
        </w:tc>
        <w:tc>
          <w:tcPr>
            <w:tcW w:w="0" w:type="auto"/>
            <w:vAlign w:val="center"/>
          </w:tcPr>
          <w:p w:rsidR="00886B49" w:rsidRDefault="00886B49" w:rsidP="0017725A">
            <w:pPr>
              <w:jc w:val="center"/>
              <w:rPr>
                <w:rFonts w:eastAsia="Times New Roman"/>
                <w:sz w:val="20"/>
                <w:szCs w:val="20"/>
              </w:rPr>
            </w:pPr>
          </w:p>
        </w:tc>
        <w:tc>
          <w:tcPr>
            <w:tcW w:w="0" w:type="auto"/>
            <w:vAlign w:val="center"/>
          </w:tcPr>
          <w:p w:rsidR="00886B49" w:rsidRDefault="00886B49" w:rsidP="0017725A">
            <w:pPr>
              <w:jc w:val="center"/>
              <w:rPr>
                <w:rFonts w:eastAsia="Times New Roman"/>
                <w:sz w:val="20"/>
                <w:szCs w:val="20"/>
              </w:rPr>
            </w:pPr>
          </w:p>
        </w:tc>
      </w:tr>
      <w:tr w:rsidR="00886B49" w:rsidTr="00BA493B">
        <w:trPr>
          <w:trHeight w:val="281"/>
        </w:trPr>
        <w:tc>
          <w:tcPr>
            <w:tcW w:w="0" w:type="auto"/>
            <w:gridSpan w:val="3"/>
            <w:noWrap/>
            <w:vAlign w:val="bottom"/>
          </w:tcPr>
          <w:p w:rsidR="00886B49" w:rsidRDefault="00886B49" w:rsidP="0017725A">
            <w:pPr>
              <w:rPr>
                <w:rFonts w:eastAsia="Times New Roman"/>
                <w:sz w:val="20"/>
                <w:szCs w:val="20"/>
              </w:rPr>
            </w:pPr>
          </w:p>
        </w:tc>
      </w:tr>
      <w:tr w:rsidR="00886B49" w:rsidTr="00BA493B">
        <w:trPr>
          <w:trHeight w:val="405"/>
        </w:trPr>
        <w:tc>
          <w:tcPr>
            <w:tcW w:w="0" w:type="auto"/>
            <w:vAlign w:val="center"/>
          </w:tcPr>
          <w:p w:rsidR="00886B49" w:rsidRDefault="00886B49" w:rsidP="0017725A">
            <w:pPr>
              <w:rPr>
                <w:rFonts w:eastAsia="Times New Roman"/>
                <w:sz w:val="20"/>
                <w:szCs w:val="20"/>
              </w:rPr>
            </w:pPr>
          </w:p>
        </w:tc>
        <w:tc>
          <w:tcPr>
            <w:tcW w:w="0" w:type="auto"/>
            <w:vAlign w:val="center"/>
          </w:tcPr>
          <w:p w:rsidR="00886B49" w:rsidRDefault="00886B49" w:rsidP="0017725A">
            <w:pPr>
              <w:jc w:val="center"/>
              <w:rPr>
                <w:rFonts w:eastAsia="Times New Roman"/>
                <w:sz w:val="20"/>
                <w:szCs w:val="20"/>
              </w:rPr>
            </w:pPr>
          </w:p>
        </w:tc>
        <w:tc>
          <w:tcPr>
            <w:tcW w:w="0" w:type="auto"/>
            <w:vAlign w:val="center"/>
          </w:tcPr>
          <w:p w:rsidR="00886B49" w:rsidRDefault="00886B49" w:rsidP="0017725A">
            <w:pPr>
              <w:jc w:val="center"/>
              <w:rPr>
                <w:rFonts w:eastAsia="Times New Roman"/>
                <w:sz w:val="20"/>
                <w:szCs w:val="20"/>
                <w:u w:val="single"/>
              </w:rPr>
            </w:pPr>
          </w:p>
        </w:tc>
      </w:tr>
      <w:tr w:rsidR="00886B49" w:rsidTr="00BA493B">
        <w:trPr>
          <w:trHeight w:val="281"/>
        </w:trPr>
        <w:tc>
          <w:tcPr>
            <w:tcW w:w="0" w:type="auto"/>
            <w:vAlign w:val="center"/>
          </w:tcPr>
          <w:p w:rsidR="00886B49" w:rsidRDefault="00886B49" w:rsidP="0017725A">
            <w:pPr>
              <w:rPr>
                <w:rFonts w:eastAsia="Times New Roman"/>
                <w:sz w:val="20"/>
                <w:szCs w:val="20"/>
              </w:rPr>
            </w:pPr>
          </w:p>
        </w:tc>
        <w:tc>
          <w:tcPr>
            <w:tcW w:w="0" w:type="auto"/>
            <w:vAlign w:val="center"/>
          </w:tcPr>
          <w:p w:rsidR="00886B49" w:rsidRDefault="00886B49" w:rsidP="0017725A">
            <w:pPr>
              <w:jc w:val="center"/>
              <w:rPr>
                <w:rFonts w:eastAsia="Times New Roman"/>
                <w:sz w:val="20"/>
                <w:szCs w:val="20"/>
              </w:rPr>
            </w:pPr>
          </w:p>
        </w:tc>
        <w:tc>
          <w:tcPr>
            <w:tcW w:w="0" w:type="auto"/>
            <w:vAlign w:val="center"/>
          </w:tcPr>
          <w:p w:rsidR="00886B49" w:rsidRDefault="00886B49" w:rsidP="0017725A">
            <w:pPr>
              <w:jc w:val="center"/>
              <w:rPr>
                <w:rFonts w:eastAsia="Times New Roman"/>
                <w:sz w:val="20"/>
                <w:szCs w:val="20"/>
              </w:rPr>
            </w:pPr>
          </w:p>
        </w:tc>
      </w:tr>
      <w:tr w:rsidR="00886B49" w:rsidTr="00BA493B">
        <w:trPr>
          <w:trHeight w:val="281"/>
        </w:trPr>
        <w:tc>
          <w:tcPr>
            <w:tcW w:w="0" w:type="auto"/>
            <w:gridSpan w:val="3"/>
            <w:vAlign w:val="center"/>
          </w:tcPr>
          <w:p w:rsidR="00886B49" w:rsidRDefault="00886B49" w:rsidP="0017725A">
            <w:pPr>
              <w:rPr>
                <w:rFonts w:eastAsia="Times New Roman"/>
                <w:sz w:val="20"/>
                <w:szCs w:val="20"/>
              </w:rPr>
            </w:pPr>
          </w:p>
        </w:tc>
      </w:tr>
    </w:tbl>
    <w:p w:rsidR="00966823" w:rsidRDefault="00966823"/>
    <w:sectPr w:rsidR="00966823" w:rsidSect="002479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B49"/>
    <w:rsid w:val="0024795F"/>
    <w:rsid w:val="004C583D"/>
    <w:rsid w:val="004E344E"/>
    <w:rsid w:val="004F7F2E"/>
    <w:rsid w:val="00886B49"/>
    <w:rsid w:val="008F3D7C"/>
    <w:rsid w:val="00966823"/>
    <w:rsid w:val="00A82E79"/>
    <w:rsid w:val="00BA493B"/>
    <w:rsid w:val="00F70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B49"/>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C58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B49"/>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C5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6274</Words>
  <Characters>35762</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Repack by Conductor</Company>
  <LinksUpToDate>false</LinksUpToDate>
  <CharactersWithSpaces>41953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СУФД</dc:creator>
  <cp:lastModifiedBy>СУФД</cp:lastModifiedBy>
  <cp:revision>3</cp:revision>
  <dcterms:created xsi:type="dcterms:W3CDTF">2017-02-20T00:53:00Z</dcterms:created>
  <dcterms:modified xsi:type="dcterms:W3CDTF">2017-02-20T00:53:00Z</dcterms:modified>
</cp:coreProperties>
</file>